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45" w:rsidRDefault="00CD6445" w:rsidP="00CD6445"/>
    <w:p w:rsidR="00B50236" w:rsidRDefault="00B50236" w:rsidP="00CD6445">
      <w:bookmarkStart w:id="0" w:name="_GoBack"/>
      <w:bookmarkEnd w:id="0"/>
    </w:p>
    <w:p w:rsidR="00CD6445" w:rsidRDefault="00CD6445" w:rsidP="00CD6445"/>
    <w:p w:rsidR="00CD6445" w:rsidRPr="00DE3CD2" w:rsidRDefault="00CD6445" w:rsidP="009E5D90">
      <w:pPr>
        <w:pBdr>
          <w:top w:val="single" w:sz="4" w:space="1" w:color="auto"/>
          <w:left w:val="single" w:sz="4" w:space="4" w:color="auto"/>
          <w:bottom w:val="single" w:sz="4" w:space="1" w:color="auto"/>
          <w:right w:val="single" w:sz="4" w:space="4" w:color="auto"/>
        </w:pBdr>
        <w:rPr>
          <w:sz w:val="28"/>
          <w:szCs w:val="28"/>
        </w:rPr>
      </w:pPr>
      <w:r w:rsidRPr="00DE3CD2">
        <w:rPr>
          <w:sz w:val="28"/>
          <w:szCs w:val="28"/>
        </w:rPr>
        <w:t>A) Übersetze den folgenden Text in die korrekte Zielsprache  : ( 36 Punkte)</w:t>
      </w:r>
    </w:p>
    <w:p w:rsidR="00CD6445" w:rsidRPr="00DE3CD2" w:rsidRDefault="00CD6445" w:rsidP="009E5D90">
      <w:pPr>
        <w:pBdr>
          <w:top w:val="single" w:sz="4" w:space="1" w:color="auto"/>
          <w:left w:val="single" w:sz="4" w:space="4" w:color="auto"/>
          <w:bottom w:val="single" w:sz="4" w:space="1" w:color="auto"/>
          <w:right w:val="single" w:sz="4" w:space="4" w:color="auto"/>
        </w:pBdr>
        <w:rPr>
          <w:rFonts w:cstheme="minorHAnsi"/>
          <w:sz w:val="20"/>
          <w:szCs w:val="20"/>
        </w:rPr>
      </w:pPr>
      <w:r w:rsidRPr="00DE3CD2">
        <w:rPr>
          <w:rFonts w:cstheme="minorHAnsi"/>
          <w:sz w:val="20"/>
          <w:szCs w:val="20"/>
        </w:rPr>
        <w:t>Folgende Textstelle ist eine Fabel, g</w:t>
      </w:r>
      <w:r w:rsidR="00DE3CD2" w:rsidRPr="00DE3CD2">
        <w:rPr>
          <w:rFonts w:cstheme="minorHAnsi"/>
          <w:sz w:val="20"/>
          <w:szCs w:val="20"/>
        </w:rPr>
        <w:t xml:space="preserve">eschrieben von Phaedrus, in der sich </w:t>
      </w:r>
      <w:r w:rsidR="00DE3CD2" w:rsidRPr="00DE3CD2">
        <w:rPr>
          <w:rFonts w:cstheme="minorHAnsi"/>
          <w:sz w:val="20"/>
          <w:szCs w:val="20"/>
          <w:shd w:val="clear" w:color="auto" w:fill="FFFFFF"/>
        </w:rPr>
        <w:t>eine Krähe als Pfau verkleidet und sich in deren Gemeinschaft einschleicht. Sie will durch diese List den stolzen Vögeln näher sein, weil sie selbst nicht so hübsch ist. Damit belügt und betrügt sie die Pfauen, da sie nicht das ist was sie vorgibt zu sein.</w:t>
      </w:r>
      <w:r w:rsidR="00DE3CD2" w:rsidRPr="00DE3CD2">
        <w:rPr>
          <w:rStyle w:val="apple-converted-space"/>
          <w:rFonts w:cstheme="minorHAnsi"/>
          <w:sz w:val="20"/>
          <w:szCs w:val="20"/>
          <w:shd w:val="clear" w:color="auto" w:fill="FFFFFF"/>
        </w:rPr>
        <w:t> </w:t>
      </w:r>
    </w:p>
    <w:p w:rsidR="00CD6445" w:rsidRPr="00DE3CD2" w:rsidRDefault="00DE3CD2" w:rsidP="00DE3CD2">
      <w:pPr>
        <w:rPr>
          <w:b/>
          <w:lang w:val="en-US"/>
        </w:rPr>
      </w:pPr>
      <w:r w:rsidRPr="00B50236">
        <w:rPr>
          <w:b/>
          <w:lang w:val="de-AT"/>
        </w:rPr>
        <w:t xml:space="preserve">                   </w:t>
      </w:r>
      <w:proofErr w:type="spellStart"/>
      <w:r w:rsidR="00CD6445" w:rsidRPr="00DE3CD2">
        <w:rPr>
          <w:b/>
          <w:lang w:val="en-US"/>
        </w:rPr>
        <w:t>Graculus</w:t>
      </w:r>
      <w:proofErr w:type="spellEnd"/>
      <w:r w:rsidR="00CD6445" w:rsidRPr="00DE3CD2">
        <w:rPr>
          <w:b/>
          <w:lang w:val="en-US"/>
        </w:rPr>
        <w:t xml:space="preserve"> </w:t>
      </w:r>
      <w:proofErr w:type="spellStart"/>
      <w:r w:rsidR="00CD6445" w:rsidRPr="00DE3CD2">
        <w:rPr>
          <w:b/>
          <w:lang w:val="en-US"/>
        </w:rPr>
        <w:t>superbus</w:t>
      </w:r>
      <w:proofErr w:type="spellEnd"/>
      <w:r w:rsidR="00CD6445" w:rsidRPr="00DE3CD2">
        <w:rPr>
          <w:b/>
          <w:lang w:val="en-US"/>
        </w:rPr>
        <w:t xml:space="preserve"> et </w:t>
      </w:r>
      <w:proofErr w:type="spellStart"/>
      <w:r w:rsidR="00CD6445" w:rsidRPr="00DE3CD2">
        <w:rPr>
          <w:b/>
          <w:lang w:val="en-US"/>
        </w:rPr>
        <w:t>pavo</w:t>
      </w:r>
      <w:proofErr w:type="spellEnd"/>
      <w:r w:rsidR="00CD6445" w:rsidRPr="00DE3CD2">
        <w:rPr>
          <w:rFonts w:ascii="Arial" w:hAnsi="Arial" w:cs="Arial"/>
          <w:color w:val="000000"/>
          <w:sz w:val="20"/>
          <w:szCs w:val="20"/>
          <w:shd w:val="clear" w:color="auto" w:fill="FFFFFF"/>
          <w:lang w:val="en-US"/>
        </w:rPr>
        <w:t xml:space="preserve"> </w:t>
      </w:r>
      <w:r w:rsidRPr="00DE3CD2">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lang w:val="en-US"/>
        </w:rPr>
        <w:t xml:space="preserve">                     </w:t>
      </w:r>
      <w:r w:rsidRPr="00DE3CD2">
        <w:rPr>
          <w:rFonts w:ascii="Arial" w:hAnsi="Arial" w:cs="Arial"/>
          <w:color w:val="000000"/>
          <w:sz w:val="20"/>
          <w:szCs w:val="20"/>
          <w:shd w:val="clear" w:color="auto" w:fill="FFFFFF"/>
          <w:lang w:val="en-US"/>
        </w:rPr>
        <w:t xml:space="preserve">  </w:t>
      </w:r>
      <w:proofErr w:type="spellStart"/>
      <w:r w:rsidRPr="00DE3CD2">
        <w:rPr>
          <w:rFonts w:ascii="Arial" w:hAnsi="Arial" w:cs="Arial"/>
          <w:color w:val="000000"/>
          <w:sz w:val="20"/>
          <w:szCs w:val="20"/>
          <w:shd w:val="clear" w:color="auto" w:fill="FFFFFF"/>
          <w:lang w:val="en-US"/>
        </w:rPr>
        <w:t>graculus</w:t>
      </w:r>
      <w:proofErr w:type="gramStart"/>
      <w:r w:rsidRPr="00DE3CD2">
        <w:rPr>
          <w:rFonts w:ascii="Arial" w:hAnsi="Arial" w:cs="Arial"/>
          <w:color w:val="000000"/>
          <w:sz w:val="20"/>
          <w:szCs w:val="20"/>
          <w:shd w:val="clear" w:color="auto" w:fill="FFFFFF"/>
          <w:lang w:val="en-US"/>
        </w:rPr>
        <w:t>,i</w:t>
      </w:r>
      <w:proofErr w:type="spellEnd"/>
      <w:proofErr w:type="gramEnd"/>
      <w:r w:rsidRPr="00DE3CD2">
        <w:rPr>
          <w:rFonts w:ascii="Arial" w:hAnsi="Arial" w:cs="Arial"/>
          <w:color w:val="000000"/>
          <w:sz w:val="20"/>
          <w:szCs w:val="20"/>
          <w:shd w:val="clear" w:color="auto" w:fill="FFFFFF"/>
          <w:lang w:val="en-US"/>
        </w:rPr>
        <w:t xml:space="preserve">: </w:t>
      </w:r>
      <w:proofErr w:type="spellStart"/>
      <w:r w:rsidRPr="00DE3CD2">
        <w:rPr>
          <w:rFonts w:ascii="Arial" w:hAnsi="Arial" w:cs="Arial"/>
          <w:color w:val="000000"/>
          <w:sz w:val="20"/>
          <w:szCs w:val="20"/>
          <w:shd w:val="clear" w:color="auto" w:fill="FFFFFF"/>
          <w:lang w:val="en-US"/>
        </w:rPr>
        <w:t>Krähe</w:t>
      </w:r>
      <w:proofErr w:type="spellEnd"/>
      <w:r w:rsidRPr="00DE3CD2">
        <w:rPr>
          <w:rFonts w:ascii="Arial" w:hAnsi="Arial" w:cs="Arial"/>
          <w:color w:val="000000"/>
          <w:sz w:val="20"/>
          <w:szCs w:val="20"/>
          <w:shd w:val="clear" w:color="auto" w:fill="FFFFFF"/>
          <w:lang w:val="en-US"/>
        </w:rPr>
        <w:t xml:space="preserve">    ; </w:t>
      </w:r>
      <w:proofErr w:type="spellStart"/>
      <w:r w:rsidRPr="00DE3CD2">
        <w:rPr>
          <w:rFonts w:ascii="Arial" w:hAnsi="Arial" w:cs="Arial"/>
          <w:color w:val="000000"/>
          <w:sz w:val="20"/>
          <w:szCs w:val="20"/>
          <w:shd w:val="clear" w:color="auto" w:fill="FFFFFF"/>
          <w:lang w:val="en-US"/>
        </w:rPr>
        <w:t>pavo</w:t>
      </w:r>
      <w:proofErr w:type="spellEnd"/>
      <w:r w:rsidRPr="00DE3CD2">
        <w:rPr>
          <w:rFonts w:ascii="Arial" w:hAnsi="Arial" w:cs="Arial"/>
          <w:color w:val="000000"/>
          <w:sz w:val="20"/>
          <w:szCs w:val="20"/>
          <w:shd w:val="clear" w:color="auto" w:fill="FFFFFF"/>
          <w:lang w:val="en-US"/>
        </w:rPr>
        <w:t xml:space="preserve">, </w:t>
      </w:r>
      <w:proofErr w:type="spellStart"/>
      <w:r w:rsidRPr="00DE3CD2">
        <w:rPr>
          <w:rFonts w:ascii="Arial" w:hAnsi="Arial" w:cs="Arial"/>
          <w:color w:val="000000"/>
          <w:sz w:val="20"/>
          <w:szCs w:val="20"/>
          <w:shd w:val="clear" w:color="auto" w:fill="FFFFFF"/>
          <w:lang w:val="en-US"/>
        </w:rPr>
        <w:t>onis</w:t>
      </w:r>
      <w:proofErr w:type="spellEnd"/>
      <w:r w:rsidRPr="00DE3CD2">
        <w:rPr>
          <w:rFonts w:ascii="Arial" w:hAnsi="Arial" w:cs="Arial"/>
          <w:color w:val="000000"/>
          <w:sz w:val="20"/>
          <w:szCs w:val="20"/>
          <w:shd w:val="clear" w:color="auto" w:fill="FFFFFF"/>
          <w:lang w:val="en-US"/>
        </w:rPr>
        <w:t xml:space="preserve">:  </w:t>
      </w:r>
      <w:proofErr w:type="spellStart"/>
      <w:r w:rsidRPr="00DE3CD2">
        <w:rPr>
          <w:rFonts w:ascii="Arial" w:hAnsi="Arial" w:cs="Arial"/>
          <w:color w:val="000000"/>
          <w:sz w:val="20"/>
          <w:szCs w:val="20"/>
          <w:shd w:val="clear" w:color="auto" w:fill="FFFFFF"/>
          <w:lang w:val="en-US"/>
        </w:rPr>
        <w:t>Pfau</w:t>
      </w:r>
      <w:proofErr w:type="spellEnd"/>
    </w:p>
    <w:p w:rsidR="00CD6445" w:rsidRPr="00B50236" w:rsidRDefault="00CD6445" w:rsidP="00DE3CD2">
      <w:pPr>
        <w:rPr>
          <w:lang w:val="en-GB"/>
        </w:rPr>
      </w:pPr>
    </w:p>
    <w:p w:rsidR="00CD6445" w:rsidRPr="00B50236" w:rsidRDefault="00CD6445" w:rsidP="00DE3CD2">
      <w:pPr>
        <w:rPr>
          <w:lang w:val="en-GB"/>
        </w:rPr>
      </w:pPr>
      <w:proofErr w:type="spellStart"/>
      <w:r w:rsidRPr="00B50236">
        <w:rPr>
          <w:lang w:val="en-GB"/>
        </w:rPr>
        <w:t>Tuméns</w:t>
      </w:r>
      <w:proofErr w:type="spellEnd"/>
      <w:r w:rsidRPr="00B50236">
        <w:rPr>
          <w:lang w:val="en-GB"/>
        </w:rPr>
        <w:t xml:space="preserve"> </w:t>
      </w:r>
      <w:proofErr w:type="spellStart"/>
      <w:r w:rsidRPr="00B50236">
        <w:rPr>
          <w:lang w:val="en-GB"/>
        </w:rPr>
        <w:t>ináni</w:t>
      </w:r>
      <w:proofErr w:type="spellEnd"/>
      <w:r w:rsidRPr="00B50236">
        <w:rPr>
          <w:lang w:val="en-GB"/>
        </w:rPr>
        <w:t xml:space="preserve"> </w:t>
      </w:r>
      <w:proofErr w:type="spellStart"/>
      <w:r w:rsidRPr="00B50236">
        <w:rPr>
          <w:lang w:val="en-GB"/>
        </w:rPr>
        <w:t>gráculús</w:t>
      </w:r>
      <w:proofErr w:type="spellEnd"/>
      <w:r w:rsidRPr="00B50236">
        <w:rPr>
          <w:lang w:val="en-GB"/>
        </w:rPr>
        <w:t xml:space="preserve"> </w:t>
      </w:r>
      <w:proofErr w:type="spellStart"/>
      <w:r w:rsidRPr="00B50236">
        <w:rPr>
          <w:lang w:val="en-GB"/>
        </w:rPr>
        <w:t>supérbiá</w:t>
      </w:r>
      <w:proofErr w:type="spellEnd"/>
      <w:r w:rsidRPr="00B50236">
        <w:rPr>
          <w:lang w:val="en-GB"/>
        </w:rPr>
        <w:t>,</w:t>
      </w:r>
      <w:r w:rsidR="00DE3CD2" w:rsidRPr="00B50236">
        <w:rPr>
          <w:lang w:val="en-GB"/>
        </w:rPr>
        <w:t xml:space="preserve">                                         </w:t>
      </w:r>
      <w:proofErr w:type="spellStart"/>
      <w:r w:rsidR="00DE3CD2" w:rsidRPr="00B50236">
        <w:rPr>
          <w:lang w:val="en-GB"/>
        </w:rPr>
        <w:t>tumeo</w:t>
      </w:r>
      <w:proofErr w:type="spellEnd"/>
      <w:r w:rsidR="00DE3CD2" w:rsidRPr="00B50236">
        <w:rPr>
          <w:lang w:val="en-GB"/>
        </w:rPr>
        <w:t xml:space="preserve"> 2: </w:t>
      </w:r>
      <w:proofErr w:type="spellStart"/>
      <w:r w:rsidR="00DE3CD2" w:rsidRPr="00B50236">
        <w:rPr>
          <w:lang w:val="en-GB"/>
        </w:rPr>
        <w:t>sich</w:t>
      </w:r>
      <w:proofErr w:type="spellEnd"/>
      <w:r w:rsidR="00DE3CD2" w:rsidRPr="00B50236">
        <w:rPr>
          <w:lang w:val="en-GB"/>
        </w:rPr>
        <w:t xml:space="preserve"> </w:t>
      </w:r>
      <w:proofErr w:type="spellStart"/>
      <w:r w:rsidR="00DE3CD2" w:rsidRPr="00B50236">
        <w:rPr>
          <w:lang w:val="en-GB"/>
        </w:rPr>
        <w:t>aufblasen</w:t>
      </w:r>
      <w:proofErr w:type="spellEnd"/>
    </w:p>
    <w:p w:rsidR="00CD6445" w:rsidRPr="00B50236" w:rsidRDefault="00CD6445" w:rsidP="00DE3CD2">
      <w:pPr>
        <w:rPr>
          <w:lang w:val="es-AR"/>
        </w:rPr>
      </w:pPr>
      <w:r w:rsidRPr="00B50236">
        <w:rPr>
          <w:lang w:val="es-AR"/>
        </w:rPr>
        <w:t>Pennás, pavóni quaé decíderant, sústulít</w:t>
      </w:r>
    </w:p>
    <w:p w:rsidR="00CD6445" w:rsidRPr="00CD6445" w:rsidRDefault="00CD6445" w:rsidP="00DE3CD2">
      <w:pPr>
        <w:rPr>
          <w:rFonts w:ascii="Times New Roman" w:hAnsi="Times New Roman" w:cs="Times New Roman"/>
        </w:rPr>
      </w:pPr>
      <w:r w:rsidRPr="00B50236">
        <w:rPr>
          <w:lang w:val="es-AR"/>
        </w:rPr>
        <w:t>Seque</w:t>
      </w:r>
      <w:r w:rsidRPr="00B50236">
        <w:rPr>
          <w:rFonts w:ascii="MS Mincho" w:eastAsia="MS Mincho" w:hAnsi="MS Mincho" w:cs="MS Mincho" w:hint="eastAsia"/>
          <w:lang w:val="es-AR"/>
        </w:rPr>
        <w:t>‿</w:t>
      </w:r>
      <w:r w:rsidRPr="00B50236">
        <w:rPr>
          <w:rFonts w:ascii="Times New Roman" w:hAnsi="Times New Roman" w:cs="Times New Roman"/>
          <w:lang w:val="es-AR"/>
        </w:rPr>
        <w:t xml:space="preserve">éxornávit. </w:t>
      </w:r>
      <w:proofErr w:type="spellStart"/>
      <w:r w:rsidRPr="00CD6445">
        <w:rPr>
          <w:rFonts w:ascii="Times New Roman" w:hAnsi="Times New Roman" w:cs="Times New Roman"/>
        </w:rPr>
        <w:t>Deínde</w:t>
      </w:r>
      <w:proofErr w:type="spellEnd"/>
      <w:r w:rsidRPr="00CD6445">
        <w:rPr>
          <w:rFonts w:ascii="Times New Roman" w:hAnsi="Times New Roman" w:cs="Times New Roman"/>
        </w:rPr>
        <w:t xml:space="preserve"> </w:t>
      </w:r>
      <w:proofErr w:type="spellStart"/>
      <w:r w:rsidRPr="00CD6445">
        <w:rPr>
          <w:rFonts w:ascii="Times New Roman" w:hAnsi="Times New Roman" w:cs="Times New Roman"/>
        </w:rPr>
        <w:t>cóntemnéns</w:t>
      </w:r>
      <w:proofErr w:type="spellEnd"/>
      <w:r w:rsidRPr="00CD6445">
        <w:rPr>
          <w:rFonts w:ascii="Times New Roman" w:hAnsi="Times New Roman" w:cs="Times New Roman"/>
        </w:rPr>
        <w:t xml:space="preserve"> </w:t>
      </w:r>
      <w:proofErr w:type="spellStart"/>
      <w:r w:rsidRPr="00CD6445">
        <w:rPr>
          <w:rFonts w:ascii="Times New Roman" w:hAnsi="Times New Roman" w:cs="Times New Roman"/>
        </w:rPr>
        <w:t>suós</w:t>
      </w:r>
      <w:proofErr w:type="spellEnd"/>
    </w:p>
    <w:p w:rsidR="00CD6445" w:rsidRPr="00B50236" w:rsidRDefault="00CD6445" w:rsidP="00DE3CD2">
      <w:pPr>
        <w:rPr>
          <w:rFonts w:ascii="Times New Roman" w:hAnsi="Times New Roman" w:cs="Times New Roman"/>
          <w:lang w:val="es-AR"/>
        </w:rPr>
      </w:pPr>
      <w:r w:rsidRPr="008C1EB5">
        <w:rPr>
          <w:lang w:val="es-AR"/>
        </w:rPr>
        <w:t>Se</w:t>
      </w:r>
      <w:r w:rsidRPr="008C1EB5">
        <w:rPr>
          <w:rFonts w:ascii="MS Mincho" w:eastAsia="MS Mincho" w:hAnsi="MS Mincho" w:cs="MS Mincho" w:hint="eastAsia"/>
          <w:lang w:val="es-AR"/>
        </w:rPr>
        <w:t>‿</w:t>
      </w:r>
      <w:r w:rsidRPr="008C1EB5">
        <w:rPr>
          <w:rFonts w:ascii="Times New Roman" w:hAnsi="Times New Roman" w:cs="Times New Roman"/>
          <w:lang w:val="es-AR"/>
        </w:rPr>
        <w:t>immíscuít pavónum fórmosó gregí.</w:t>
      </w:r>
      <w:r w:rsidR="00DE3CD2" w:rsidRPr="008C1EB5">
        <w:rPr>
          <w:rFonts w:ascii="Times New Roman" w:hAnsi="Times New Roman" w:cs="Times New Roman"/>
          <w:lang w:val="es-AR"/>
        </w:rPr>
        <w:t xml:space="preserve">                              </w:t>
      </w:r>
      <w:r w:rsidR="009E5D90" w:rsidRPr="00B50236">
        <w:rPr>
          <w:rFonts w:ascii="Times New Roman" w:hAnsi="Times New Roman" w:cs="Times New Roman"/>
          <w:lang w:val="es-AR"/>
        </w:rPr>
        <w:t>i</w:t>
      </w:r>
      <w:r w:rsidR="00DE3CD2" w:rsidRPr="00B50236">
        <w:rPr>
          <w:rFonts w:ascii="Times New Roman" w:hAnsi="Times New Roman" w:cs="Times New Roman"/>
          <w:lang w:val="es-AR"/>
        </w:rPr>
        <w:t>mmisceo2: sich mischen unter..</w:t>
      </w:r>
    </w:p>
    <w:p w:rsidR="00CD6445" w:rsidRPr="00B50236" w:rsidRDefault="00CD6445" w:rsidP="00DE3CD2">
      <w:pPr>
        <w:rPr>
          <w:rFonts w:ascii="Times New Roman" w:hAnsi="Times New Roman" w:cs="Times New Roman"/>
          <w:lang w:val="es-AR"/>
        </w:rPr>
      </w:pPr>
      <w:r w:rsidRPr="00B50236">
        <w:rPr>
          <w:lang w:val="es-AR"/>
        </w:rPr>
        <w:t>Illi</w:t>
      </w:r>
      <w:r w:rsidRPr="00B50236">
        <w:rPr>
          <w:rFonts w:ascii="MS Mincho" w:eastAsia="MS Mincho" w:hAnsi="MS Mincho" w:cs="MS Mincho" w:hint="eastAsia"/>
          <w:lang w:val="es-AR"/>
        </w:rPr>
        <w:t>‿</w:t>
      </w:r>
      <w:r w:rsidRPr="00B50236">
        <w:rPr>
          <w:rFonts w:ascii="Times New Roman" w:hAnsi="Times New Roman" w:cs="Times New Roman"/>
          <w:lang w:val="es-AR"/>
        </w:rPr>
        <w:t>ímpudénti pénnas éripiúnt aví</w:t>
      </w:r>
    </w:p>
    <w:p w:rsidR="00CD6445" w:rsidRPr="00B50236" w:rsidRDefault="00CD6445" w:rsidP="00DE3CD2">
      <w:pPr>
        <w:rPr>
          <w:lang w:val="es-AR"/>
        </w:rPr>
      </w:pPr>
      <w:r w:rsidRPr="00B50236">
        <w:rPr>
          <w:lang w:val="es-AR"/>
        </w:rPr>
        <w:t>Fugántque róstris. Mále mulcátus gráculús</w:t>
      </w:r>
    </w:p>
    <w:p w:rsidR="00CD6445" w:rsidRPr="00B50236" w:rsidRDefault="00CD6445" w:rsidP="00DE3CD2">
      <w:pPr>
        <w:rPr>
          <w:lang w:val="es-AR"/>
        </w:rPr>
      </w:pPr>
      <w:r w:rsidRPr="00B50236">
        <w:rPr>
          <w:lang w:val="es-AR"/>
        </w:rPr>
        <w:t>Redíre maérens coépit ad própriúm genús;</w:t>
      </w:r>
    </w:p>
    <w:p w:rsidR="00CD6445" w:rsidRPr="00B50236" w:rsidRDefault="00CD6445" w:rsidP="00DE3CD2">
      <w:pPr>
        <w:rPr>
          <w:lang w:val="es-AR"/>
        </w:rPr>
      </w:pPr>
      <w:r w:rsidRPr="00B50236">
        <w:rPr>
          <w:lang w:val="es-AR"/>
        </w:rPr>
        <w:t>A quó repúlsus trístem sústinuít notám.</w:t>
      </w:r>
    </w:p>
    <w:p w:rsidR="00CD6445" w:rsidRPr="00B50236" w:rsidRDefault="00CD6445" w:rsidP="00DE3CD2">
      <w:pPr>
        <w:rPr>
          <w:rFonts w:ascii="Times New Roman" w:hAnsi="Times New Roman" w:cs="Times New Roman"/>
          <w:lang w:val="es-AR"/>
        </w:rPr>
      </w:pPr>
      <w:r w:rsidRPr="00B50236">
        <w:rPr>
          <w:lang w:val="es-AR"/>
        </w:rPr>
        <w:t>Tum quídam</w:t>
      </w:r>
      <w:r w:rsidRPr="00B50236">
        <w:rPr>
          <w:rFonts w:ascii="MS Mincho" w:eastAsia="MS Mincho" w:hAnsi="MS Mincho" w:cs="MS Mincho" w:hint="eastAsia"/>
          <w:lang w:val="es-AR"/>
        </w:rPr>
        <w:t>‿</w:t>
      </w:r>
      <w:r w:rsidRPr="00B50236">
        <w:rPr>
          <w:rFonts w:ascii="Times New Roman" w:hAnsi="Times New Roman" w:cs="Times New Roman"/>
          <w:lang w:val="es-AR"/>
        </w:rPr>
        <w:t>ex íllis, quós priús despéxerát:</w:t>
      </w:r>
    </w:p>
    <w:p w:rsidR="00CD6445" w:rsidRPr="004A4225" w:rsidRDefault="00CD6445" w:rsidP="00DE3CD2">
      <w:pPr>
        <w:rPr>
          <w:lang w:val="en-US"/>
        </w:rPr>
      </w:pPr>
      <w:r w:rsidRPr="004A4225">
        <w:rPr>
          <w:lang w:val="en-US"/>
        </w:rPr>
        <w:t>"</w:t>
      </w:r>
      <w:proofErr w:type="spellStart"/>
      <w:r w:rsidRPr="004A4225">
        <w:rPr>
          <w:lang w:val="en-US"/>
        </w:rPr>
        <w:t>Conténtus</w:t>
      </w:r>
      <w:proofErr w:type="spellEnd"/>
      <w:r w:rsidRPr="004A4225">
        <w:rPr>
          <w:lang w:val="en-US"/>
        </w:rPr>
        <w:t xml:space="preserve"> </w:t>
      </w:r>
      <w:proofErr w:type="spellStart"/>
      <w:r w:rsidRPr="004A4225">
        <w:rPr>
          <w:lang w:val="en-US"/>
        </w:rPr>
        <w:t>nóstris</w:t>
      </w:r>
      <w:proofErr w:type="spellEnd"/>
      <w:r w:rsidRPr="004A4225">
        <w:rPr>
          <w:lang w:val="en-US"/>
        </w:rPr>
        <w:t xml:space="preserve"> </w:t>
      </w:r>
      <w:proofErr w:type="spellStart"/>
      <w:r w:rsidRPr="004A4225">
        <w:rPr>
          <w:lang w:val="en-US"/>
        </w:rPr>
        <w:t>sí</w:t>
      </w:r>
      <w:proofErr w:type="spellEnd"/>
      <w:r w:rsidRPr="004A4225">
        <w:rPr>
          <w:lang w:val="en-US"/>
        </w:rPr>
        <w:t xml:space="preserve"> </w:t>
      </w:r>
      <w:proofErr w:type="spellStart"/>
      <w:r w:rsidRPr="004A4225">
        <w:rPr>
          <w:lang w:val="en-US"/>
        </w:rPr>
        <w:t>fuísses</w:t>
      </w:r>
      <w:proofErr w:type="spellEnd"/>
      <w:r w:rsidRPr="004A4225">
        <w:rPr>
          <w:lang w:val="en-US"/>
        </w:rPr>
        <w:t xml:space="preserve"> </w:t>
      </w:r>
      <w:proofErr w:type="spellStart"/>
      <w:r w:rsidRPr="004A4225">
        <w:rPr>
          <w:lang w:val="en-US"/>
        </w:rPr>
        <w:t>sédibús</w:t>
      </w:r>
      <w:proofErr w:type="spellEnd"/>
    </w:p>
    <w:p w:rsidR="00CD6445" w:rsidRPr="00B50236" w:rsidRDefault="00CD6445" w:rsidP="00DE3CD2">
      <w:pPr>
        <w:rPr>
          <w:lang w:val="es-AR"/>
        </w:rPr>
      </w:pPr>
      <w:r w:rsidRPr="00B50236">
        <w:rPr>
          <w:lang w:val="es-AR"/>
        </w:rPr>
        <w:t>Et, quód natúra déderat, vóluissés patí,</w:t>
      </w:r>
    </w:p>
    <w:p w:rsidR="00CD6445" w:rsidRPr="00B50236" w:rsidRDefault="00CD6445" w:rsidP="00DE3CD2">
      <w:pPr>
        <w:rPr>
          <w:rFonts w:ascii="Times New Roman" w:hAnsi="Times New Roman" w:cs="Times New Roman"/>
          <w:lang w:val="es-AR"/>
        </w:rPr>
      </w:pPr>
      <w:r w:rsidRPr="00B50236">
        <w:rPr>
          <w:lang w:val="es-AR"/>
        </w:rPr>
        <w:t>Nec íllam</w:t>
      </w:r>
      <w:r w:rsidRPr="00B50236">
        <w:rPr>
          <w:rFonts w:ascii="MS Mincho" w:eastAsia="MS Mincho" w:hAnsi="MS Mincho" w:cs="MS Mincho" w:hint="eastAsia"/>
          <w:lang w:val="es-AR"/>
        </w:rPr>
        <w:t>‿</w:t>
      </w:r>
      <w:r w:rsidRPr="00B50236">
        <w:rPr>
          <w:rFonts w:ascii="Times New Roman" w:hAnsi="Times New Roman" w:cs="Times New Roman"/>
          <w:lang w:val="es-AR"/>
        </w:rPr>
        <w:t>expértus ésses cóntuméliám</w:t>
      </w:r>
    </w:p>
    <w:p w:rsidR="00CD6445" w:rsidRPr="00B50236" w:rsidRDefault="00CD6445" w:rsidP="00DE3CD2">
      <w:pPr>
        <w:rPr>
          <w:lang w:val="de-AT"/>
        </w:rPr>
      </w:pPr>
      <w:r w:rsidRPr="00B50236">
        <w:rPr>
          <w:lang w:val="es-AR"/>
        </w:rPr>
        <w:t>Nec hánc repúlsam túa sentíret cálamitás".</w:t>
      </w:r>
      <w:r w:rsidR="009E5D90" w:rsidRPr="00B50236">
        <w:rPr>
          <w:lang w:val="es-AR"/>
        </w:rPr>
        <w:t xml:space="preserve">( </w:t>
      </w:r>
      <w:r w:rsidR="009E5D90" w:rsidRPr="00B50236">
        <w:rPr>
          <w:lang w:val="de-AT"/>
        </w:rPr>
        <w:t>70</w:t>
      </w:r>
      <w:r w:rsidR="00DE3CD2" w:rsidRPr="00B50236">
        <w:rPr>
          <w:lang w:val="de-AT"/>
        </w:rPr>
        <w:t xml:space="preserve"> W)</w:t>
      </w:r>
    </w:p>
    <w:p w:rsidR="00DE3CD2" w:rsidRPr="00B50236" w:rsidRDefault="00DE3CD2" w:rsidP="00DE3CD2">
      <w:pPr>
        <w:rPr>
          <w:lang w:val="de-AT"/>
        </w:rPr>
      </w:pPr>
    </w:p>
    <w:p w:rsidR="00DE3CD2" w:rsidRPr="00B50236" w:rsidRDefault="00DE3CD2" w:rsidP="00DE3CD2">
      <w:pPr>
        <w:rPr>
          <w:lang w:val="de-AT"/>
        </w:rPr>
      </w:pPr>
    </w:p>
    <w:p w:rsidR="009E5D90" w:rsidRPr="00B50236" w:rsidRDefault="009E5D90" w:rsidP="00DE3CD2">
      <w:pPr>
        <w:rPr>
          <w:lang w:val="de-AT"/>
        </w:rPr>
      </w:pPr>
    </w:p>
    <w:p w:rsidR="009E5D90" w:rsidRPr="00B50236" w:rsidRDefault="009E5D90" w:rsidP="00DE3CD2">
      <w:pPr>
        <w:rPr>
          <w:lang w:val="de-AT"/>
        </w:rPr>
      </w:pPr>
    </w:p>
    <w:p w:rsidR="001413F2" w:rsidRPr="00B50236" w:rsidRDefault="001413F2" w:rsidP="00DE3CD2">
      <w:pPr>
        <w:rPr>
          <w:lang w:val="de-AT"/>
        </w:rPr>
      </w:pPr>
    </w:p>
    <w:p w:rsidR="001413F2" w:rsidRPr="00B50236" w:rsidRDefault="001413F2" w:rsidP="00DE3CD2">
      <w:pPr>
        <w:rPr>
          <w:lang w:val="de-AT"/>
        </w:rPr>
      </w:pPr>
    </w:p>
    <w:p w:rsidR="001413F2" w:rsidRPr="00B50236" w:rsidRDefault="001413F2" w:rsidP="00DE3CD2">
      <w:pPr>
        <w:rPr>
          <w:lang w:val="de-AT"/>
        </w:rPr>
      </w:pPr>
    </w:p>
    <w:p w:rsidR="009E5D90" w:rsidRPr="00B50236" w:rsidRDefault="009E5D90" w:rsidP="00DE3CD2">
      <w:pPr>
        <w:rPr>
          <w:lang w:val="de-AT"/>
        </w:rPr>
      </w:pPr>
    </w:p>
    <w:p w:rsidR="00DE3CD2" w:rsidRPr="002B074C" w:rsidRDefault="00DE3CD2" w:rsidP="002B074C">
      <w:pPr>
        <w:pBdr>
          <w:top w:val="single" w:sz="4" w:space="1" w:color="auto"/>
          <w:left w:val="single" w:sz="4" w:space="4" w:color="auto"/>
          <w:bottom w:val="single" w:sz="4" w:space="1" w:color="auto"/>
          <w:right w:val="single" w:sz="4" w:space="4" w:color="auto"/>
        </w:pBdr>
        <w:rPr>
          <w:b/>
          <w:sz w:val="28"/>
          <w:szCs w:val="28"/>
        </w:rPr>
      </w:pPr>
      <w:r w:rsidRPr="002B074C">
        <w:rPr>
          <w:b/>
          <w:sz w:val="28"/>
          <w:szCs w:val="28"/>
        </w:rPr>
        <w:lastRenderedPageBreak/>
        <w:t>B)  Bearbeite  anhand des Interpretationstextes folgende Arbeitsaufgaben ( 24 P)</w:t>
      </w:r>
    </w:p>
    <w:p w:rsidR="009E5D90" w:rsidRPr="009E5D90" w:rsidRDefault="009E5D90" w:rsidP="002B074C">
      <w:pPr>
        <w:pBdr>
          <w:top w:val="single" w:sz="4" w:space="1" w:color="auto"/>
          <w:left w:val="single" w:sz="4" w:space="4" w:color="auto"/>
          <w:bottom w:val="single" w:sz="4" w:space="1" w:color="auto"/>
          <w:right w:val="single" w:sz="4" w:space="4" w:color="auto"/>
        </w:pBdr>
        <w:rPr>
          <w:sz w:val="22"/>
        </w:rPr>
      </w:pPr>
      <w:r>
        <w:rPr>
          <w:sz w:val="22"/>
        </w:rPr>
        <w:t xml:space="preserve">Odysseus </w:t>
      </w:r>
      <w:r w:rsidR="0008109C">
        <w:rPr>
          <w:sz w:val="22"/>
        </w:rPr>
        <w:t>hat auf seiner Irrfahrt nach Hause schon viele Abenteuer überstanden. Als einer der wenigen antiken Menschen darf er in die Unterwelt hinabsteigen.</w:t>
      </w:r>
    </w:p>
    <w:p w:rsidR="00DE3CD2" w:rsidRDefault="00DE3CD2" w:rsidP="00DE3CD2">
      <w:pPr>
        <w:rPr>
          <w:sz w:val="28"/>
          <w:szCs w:val="28"/>
        </w:rPr>
      </w:pPr>
    </w:p>
    <w:p w:rsidR="00DE3CD2" w:rsidRPr="00B50236" w:rsidRDefault="00DE3CD2" w:rsidP="00DE3CD2">
      <w:pPr>
        <w:rPr>
          <w:sz w:val="28"/>
          <w:szCs w:val="28"/>
        </w:rPr>
      </w:pPr>
      <w:r w:rsidRPr="009E5D90">
        <w:rPr>
          <w:sz w:val="28"/>
          <w:szCs w:val="28"/>
        </w:rPr>
        <w:t xml:space="preserve"> </w:t>
      </w:r>
      <w:proofErr w:type="spellStart"/>
      <w:r w:rsidR="00374F5B" w:rsidRPr="00B50236">
        <w:rPr>
          <w:sz w:val="28"/>
          <w:szCs w:val="28"/>
        </w:rPr>
        <w:t>Hygin</w:t>
      </w:r>
      <w:proofErr w:type="spellEnd"/>
      <w:r w:rsidR="00374F5B" w:rsidRPr="00B50236">
        <w:rPr>
          <w:sz w:val="28"/>
          <w:szCs w:val="28"/>
        </w:rPr>
        <w:t xml:space="preserve"> : </w:t>
      </w:r>
      <w:proofErr w:type="spellStart"/>
      <w:r w:rsidR="00374F5B" w:rsidRPr="00B50236">
        <w:rPr>
          <w:sz w:val="28"/>
          <w:szCs w:val="28"/>
        </w:rPr>
        <w:t>Odyssea</w:t>
      </w:r>
      <w:proofErr w:type="spellEnd"/>
    </w:p>
    <w:p w:rsidR="00374F5B" w:rsidRPr="00B50236" w:rsidRDefault="00374F5B" w:rsidP="00DE3CD2">
      <w:pPr>
        <w:rPr>
          <w:sz w:val="22"/>
        </w:rPr>
      </w:pPr>
      <w:proofErr w:type="spellStart"/>
      <w:r w:rsidRPr="00B50236">
        <w:rPr>
          <w:rFonts w:ascii="Palatino Linotype" w:eastAsia="Times New Roman" w:hAnsi="Palatino Linotype" w:cs="Times New Roman"/>
          <w:color w:val="000000"/>
          <w:sz w:val="22"/>
          <w:lang w:eastAsia="de-DE"/>
        </w:rPr>
        <w:t>Inde</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proficiscitur</w:t>
      </w:r>
      <w:proofErr w:type="spellEnd"/>
      <w:r w:rsidRPr="00B50236">
        <w:rPr>
          <w:rFonts w:ascii="Palatino Linotype" w:eastAsia="Times New Roman" w:hAnsi="Palatino Linotype" w:cs="Times New Roman"/>
          <w:color w:val="000000"/>
          <w:sz w:val="22"/>
          <w:lang w:eastAsia="de-DE"/>
        </w:rPr>
        <w:t xml:space="preserve"> ad </w:t>
      </w:r>
      <w:proofErr w:type="spellStart"/>
      <w:r w:rsidRPr="00B50236">
        <w:rPr>
          <w:rFonts w:ascii="Palatino Linotype" w:eastAsia="Times New Roman" w:hAnsi="Palatino Linotype" w:cs="Times New Roman"/>
          <w:color w:val="000000"/>
          <w:sz w:val="22"/>
          <w:lang w:eastAsia="de-DE"/>
        </w:rPr>
        <w:t>lacum</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Avernum</w:t>
      </w:r>
      <w:proofErr w:type="spellEnd"/>
      <w:r w:rsidRPr="009E5D90">
        <w:rPr>
          <w:rStyle w:val="Funotenzeichen"/>
          <w:rFonts w:ascii="Palatino Linotype" w:eastAsia="Times New Roman" w:hAnsi="Palatino Linotype" w:cs="Times New Roman"/>
          <w:color w:val="000000"/>
          <w:sz w:val="22"/>
          <w:lang w:val="en-US" w:eastAsia="de-DE"/>
        </w:rPr>
        <w:footnoteReference w:id="1"/>
      </w:r>
      <w:r w:rsidRPr="00B50236">
        <w:rPr>
          <w:rFonts w:ascii="Palatino Linotype" w:eastAsia="Times New Roman" w:hAnsi="Palatino Linotype" w:cs="Times New Roman"/>
          <w:color w:val="000000"/>
          <w:sz w:val="22"/>
          <w:lang w:eastAsia="de-DE"/>
        </w:rPr>
        <w:t xml:space="preserve">, ad </w:t>
      </w:r>
      <w:proofErr w:type="spellStart"/>
      <w:r w:rsidRPr="00B50236">
        <w:rPr>
          <w:rFonts w:ascii="Palatino Linotype" w:eastAsia="Times New Roman" w:hAnsi="Palatino Linotype" w:cs="Times New Roman"/>
          <w:color w:val="000000"/>
          <w:sz w:val="22"/>
          <w:lang w:eastAsia="de-DE"/>
        </w:rPr>
        <w:t>inferos</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descendit</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ibique</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invenit</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Elpenorem</w:t>
      </w:r>
      <w:proofErr w:type="spellEnd"/>
      <w:r w:rsidRPr="00B50236">
        <w:rPr>
          <w:rFonts w:ascii="Palatino Linotype" w:eastAsia="Times New Roman" w:hAnsi="Palatino Linotype" w:cs="Times New Roman"/>
          <w:color w:val="000000"/>
          <w:sz w:val="22"/>
          <w:lang w:eastAsia="de-DE"/>
        </w:rPr>
        <w:t xml:space="preserve"> </w:t>
      </w:r>
      <w:r w:rsidRPr="009E5D90">
        <w:rPr>
          <w:rStyle w:val="Funotenzeichen"/>
          <w:rFonts w:ascii="Palatino Linotype" w:eastAsia="Times New Roman" w:hAnsi="Palatino Linotype" w:cs="Times New Roman"/>
          <w:color w:val="000000"/>
          <w:sz w:val="22"/>
          <w:lang w:val="en-US" w:eastAsia="de-DE"/>
        </w:rPr>
        <w:footnoteReference w:id="2"/>
      </w:r>
      <w:proofErr w:type="spellStart"/>
      <w:r w:rsidRPr="00B50236">
        <w:rPr>
          <w:rFonts w:ascii="Palatino Linotype" w:eastAsia="Times New Roman" w:hAnsi="Palatino Linotype" w:cs="Times New Roman"/>
          <w:color w:val="000000"/>
          <w:sz w:val="22"/>
          <w:lang w:eastAsia="de-DE"/>
        </w:rPr>
        <w:t>socium</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suum</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quem</w:t>
      </w:r>
      <w:proofErr w:type="spellEnd"/>
      <w:r w:rsidRPr="00B50236">
        <w:rPr>
          <w:rFonts w:ascii="Palatino Linotype" w:eastAsia="Times New Roman" w:hAnsi="Palatino Linotype" w:cs="Times New Roman"/>
          <w:color w:val="000000"/>
          <w:sz w:val="22"/>
          <w:lang w:eastAsia="de-DE"/>
        </w:rPr>
        <w:t xml:space="preserve"> ad Circen </w:t>
      </w:r>
      <w:proofErr w:type="spellStart"/>
      <w:r w:rsidRPr="00B50236">
        <w:rPr>
          <w:rFonts w:ascii="Palatino Linotype" w:eastAsia="Times New Roman" w:hAnsi="Palatino Linotype" w:cs="Times New Roman"/>
          <w:color w:val="000000"/>
          <w:sz w:val="22"/>
          <w:lang w:eastAsia="de-DE"/>
        </w:rPr>
        <w:t>reliquerat</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interrogavitque</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eum</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quomodo</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eo</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pervenisset</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cui</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Elpenor</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respondit</w:t>
      </w:r>
      <w:proofErr w:type="spellEnd"/>
      <w:r w:rsidRPr="00B50236">
        <w:rPr>
          <w:rFonts w:ascii="Palatino Linotype" w:eastAsia="Times New Roman" w:hAnsi="Palatino Linotype" w:cs="Times New Roman"/>
          <w:color w:val="000000"/>
          <w:sz w:val="22"/>
          <w:lang w:eastAsia="de-DE"/>
        </w:rPr>
        <w:t xml:space="preserve"> se </w:t>
      </w:r>
      <w:proofErr w:type="spellStart"/>
      <w:r w:rsidRPr="00B50236">
        <w:rPr>
          <w:rFonts w:ascii="Palatino Linotype" w:eastAsia="Times New Roman" w:hAnsi="Palatino Linotype" w:cs="Times New Roman"/>
          <w:color w:val="000000"/>
          <w:sz w:val="22"/>
          <w:lang w:eastAsia="de-DE"/>
        </w:rPr>
        <w:t>ebrium</w:t>
      </w:r>
      <w:proofErr w:type="spellEnd"/>
      <w:r w:rsidRPr="00B50236">
        <w:rPr>
          <w:rFonts w:ascii="Palatino Linotype" w:eastAsia="Times New Roman" w:hAnsi="Palatino Linotype" w:cs="Times New Roman"/>
          <w:color w:val="000000"/>
          <w:sz w:val="22"/>
          <w:lang w:eastAsia="de-DE"/>
        </w:rPr>
        <w:t xml:space="preserve"> per </w:t>
      </w:r>
      <w:proofErr w:type="spellStart"/>
      <w:r w:rsidRPr="00B50236">
        <w:rPr>
          <w:rFonts w:ascii="Palatino Linotype" w:eastAsia="Times New Roman" w:hAnsi="Palatino Linotype" w:cs="Times New Roman"/>
          <w:color w:val="000000"/>
          <w:sz w:val="22"/>
          <w:lang w:eastAsia="de-DE"/>
        </w:rPr>
        <w:t>scalam</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cecidisse</w:t>
      </w:r>
      <w:proofErr w:type="spellEnd"/>
      <w:r w:rsidRPr="00B50236">
        <w:rPr>
          <w:rFonts w:ascii="Palatino Linotype" w:eastAsia="Times New Roman" w:hAnsi="Palatino Linotype" w:cs="Times New Roman"/>
          <w:color w:val="000000"/>
          <w:sz w:val="22"/>
          <w:lang w:eastAsia="de-DE"/>
        </w:rPr>
        <w:t xml:space="preserve"> et </w:t>
      </w:r>
      <w:proofErr w:type="spellStart"/>
      <w:r w:rsidRPr="00B50236">
        <w:rPr>
          <w:rFonts w:ascii="Palatino Linotype" w:eastAsia="Times New Roman" w:hAnsi="Palatino Linotype" w:cs="Times New Roman"/>
          <w:color w:val="000000"/>
          <w:sz w:val="22"/>
          <w:lang w:eastAsia="de-DE"/>
        </w:rPr>
        <w:t>cervices</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fregisse</w:t>
      </w:r>
      <w:proofErr w:type="spellEnd"/>
      <w:r w:rsidRPr="00B50236">
        <w:rPr>
          <w:rFonts w:ascii="Palatino Linotype" w:eastAsia="Times New Roman" w:hAnsi="Palatino Linotype" w:cs="Times New Roman"/>
          <w:color w:val="000000"/>
          <w:sz w:val="22"/>
          <w:lang w:eastAsia="de-DE"/>
        </w:rPr>
        <w:t xml:space="preserve"> et </w:t>
      </w:r>
      <w:proofErr w:type="spellStart"/>
      <w:r w:rsidRPr="00B50236">
        <w:rPr>
          <w:rFonts w:ascii="Palatino Linotype" w:eastAsia="Times New Roman" w:hAnsi="Palatino Linotype" w:cs="Times New Roman"/>
          <w:color w:val="000000"/>
          <w:sz w:val="22"/>
          <w:lang w:eastAsia="de-DE"/>
        </w:rPr>
        <w:t>deprecatus</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est</w:t>
      </w:r>
      <w:proofErr w:type="spellEnd"/>
      <w:r w:rsidRPr="00B50236">
        <w:rPr>
          <w:rFonts w:ascii="Palatino Linotype" w:eastAsia="Times New Roman" w:hAnsi="Palatino Linotype" w:cs="Times New Roman"/>
          <w:color w:val="000000"/>
          <w:sz w:val="22"/>
          <w:lang w:eastAsia="de-DE"/>
        </w:rPr>
        <w:t xml:space="preserve"> </w:t>
      </w:r>
      <w:r w:rsidR="002B074C" w:rsidRPr="00B50236">
        <w:rPr>
          <w:rFonts w:ascii="Palatino Linotype" w:eastAsia="Times New Roman" w:hAnsi="Palatino Linotype" w:cs="Times New Roman"/>
          <w:color w:val="000000"/>
          <w:sz w:val="22"/>
          <w:lang w:eastAsia="de-DE"/>
        </w:rPr>
        <w:t>,</w:t>
      </w:r>
      <w:proofErr w:type="spellStart"/>
      <w:r w:rsidR="002B074C" w:rsidRPr="00B50236">
        <w:rPr>
          <w:rFonts w:ascii="Palatino Linotype" w:eastAsia="Times New Roman" w:hAnsi="Palatino Linotype" w:cs="Times New Roman"/>
          <w:color w:val="000000"/>
          <w:sz w:val="22"/>
          <w:lang w:eastAsia="de-DE"/>
        </w:rPr>
        <w:t>ut</w:t>
      </w:r>
      <w:proofErr w:type="spellEnd"/>
      <w:r w:rsidR="002B074C" w:rsidRPr="00B50236">
        <w:rPr>
          <w:rFonts w:ascii="Palatino Linotype" w:eastAsia="Times New Roman" w:hAnsi="Palatino Linotype" w:cs="Times New Roman"/>
          <w:color w:val="000000"/>
          <w:sz w:val="22"/>
          <w:lang w:eastAsia="de-DE"/>
        </w:rPr>
        <w:t xml:space="preserve"> </w:t>
      </w:r>
      <w:r w:rsidRPr="00B50236">
        <w:rPr>
          <w:rFonts w:ascii="Palatino Linotype" w:eastAsia="Times New Roman" w:hAnsi="Palatino Linotype" w:cs="Times New Roman"/>
          <w:color w:val="000000"/>
          <w:sz w:val="22"/>
          <w:lang w:eastAsia="de-DE"/>
        </w:rPr>
        <w:t xml:space="preserve">, cum ad </w:t>
      </w:r>
      <w:proofErr w:type="spellStart"/>
      <w:r w:rsidRPr="00B50236">
        <w:rPr>
          <w:rFonts w:ascii="Palatino Linotype" w:eastAsia="Times New Roman" w:hAnsi="Palatino Linotype" w:cs="Times New Roman"/>
          <w:color w:val="000000"/>
          <w:sz w:val="22"/>
          <w:lang w:eastAsia="de-DE"/>
        </w:rPr>
        <w:t>superos</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rediret</w:t>
      </w:r>
      <w:proofErr w:type="spellEnd"/>
      <w:r w:rsidRPr="00B50236">
        <w:rPr>
          <w:rFonts w:ascii="Palatino Linotype" w:eastAsia="Times New Roman" w:hAnsi="Palatino Linotype" w:cs="Times New Roman"/>
          <w:color w:val="000000"/>
          <w:sz w:val="22"/>
          <w:lang w:eastAsia="de-DE"/>
        </w:rPr>
        <w:t xml:space="preserve">, se </w:t>
      </w:r>
      <w:proofErr w:type="spellStart"/>
      <w:r w:rsidRPr="00B50236">
        <w:rPr>
          <w:rFonts w:ascii="Palatino Linotype" w:eastAsia="Times New Roman" w:hAnsi="Palatino Linotype" w:cs="Times New Roman"/>
          <w:color w:val="000000"/>
          <w:sz w:val="22"/>
          <w:lang w:eastAsia="de-DE"/>
        </w:rPr>
        <w:t>sepulturae</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traderet</w:t>
      </w:r>
      <w:proofErr w:type="spellEnd"/>
      <w:r w:rsidRPr="00B50236">
        <w:rPr>
          <w:rFonts w:ascii="Palatino Linotype" w:eastAsia="Times New Roman" w:hAnsi="Palatino Linotype" w:cs="Times New Roman"/>
          <w:color w:val="000000"/>
          <w:sz w:val="22"/>
          <w:lang w:eastAsia="de-DE"/>
        </w:rPr>
        <w:t xml:space="preserve"> et </w:t>
      </w:r>
      <w:proofErr w:type="spellStart"/>
      <w:r w:rsidRPr="00B50236">
        <w:rPr>
          <w:rFonts w:ascii="Palatino Linotype" w:eastAsia="Times New Roman" w:hAnsi="Palatino Linotype" w:cs="Times New Roman"/>
          <w:color w:val="000000"/>
          <w:sz w:val="22"/>
          <w:lang w:eastAsia="de-DE"/>
        </w:rPr>
        <w:t>sibi</w:t>
      </w:r>
      <w:proofErr w:type="spellEnd"/>
      <w:r w:rsidRPr="00B50236">
        <w:rPr>
          <w:rFonts w:ascii="Palatino Linotype" w:eastAsia="Times New Roman" w:hAnsi="Palatino Linotype" w:cs="Times New Roman"/>
          <w:color w:val="000000"/>
          <w:sz w:val="22"/>
          <w:lang w:eastAsia="de-DE"/>
        </w:rPr>
        <w:t xml:space="preserve"> in </w:t>
      </w:r>
      <w:proofErr w:type="spellStart"/>
      <w:r w:rsidRPr="00B50236">
        <w:rPr>
          <w:rFonts w:ascii="Palatino Linotype" w:eastAsia="Times New Roman" w:hAnsi="Palatino Linotype" w:cs="Times New Roman"/>
          <w:color w:val="000000"/>
          <w:sz w:val="22"/>
          <w:lang w:eastAsia="de-DE"/>
        </w:rPr>
        <w:t>tumulo</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gubernaculum</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poneret</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Ibi</w:t>
      </w:r>
      <w:proofErr w:type="spellEnd"/>
      <w:r w:rsidRPr="00B50236">
        <w:rPr>
          <w:rFonts w:ascii="Palatino Linotype" w:eastAsia="Times New Roman" w:hAnsi="Palatino Linotype" w:cs="Times New Roman"/>
          <w:color w:val="000000"/>
          <w:sz w:val="22"/>
          <w:lang w:eastAsia="de-DE"/>
        </w:rPr>
        <w:t xml:space="preserve"> et cum matre </w:t>
      </w:r>
      <w:proofErr w:type="spellStart"/>
      <w:r w:rsidRPr="00B50236">
        <w:rPr>
          <w:rFonts w:ascii="Palatino Linotype" w:eastAsia="Times New Roman" w:hAnsi="Palatino Linotype" w:cs="Times New Roman"/>
          <w:color w:val="000000"/>
          <w:sz w:val="22"/>
          <w:lang w:eastAsia="de-DE"/>
        </w:rPr>
        <w:t>Anticlia</w:t>
      </w:r>
      <w:proofErr w:type="spellEnd"/>
      <w:r w:rsidR="009E5D90" w:rsidRPr="009E5D90">
        <w:rPr>
          <w:rStyle w:val="Funotenzeichen"/>
          <w:rFonts w:ascii="Palatino Linotype" w:eastAsia="Times New Roman" w:hAnsi="Palatino Linotype" w:cs="Times New Roman"/>
          <w:color w:val="000000"/>
          <w:sz w:val="22"/>
          <w:lang w:val="en-US" w:eastAsia="de-DE"/>
        </w:rPr>
        <w:footnoteReference w:id="3"/>
      </w:r>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est</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locutus</w:t>
      </w:r>
      <w:proofErr w:type="spellEnd"/>
      <w:r w:rsidRPr="00B50236">
        <w:rPr>
          <w:rFonts w:ascii="Palatino Linotype" w:eastAsia="Times New Roman" w:hAnsi="Palatino Linotype" w:cs="Times New Roman"/>
          <w:color w:val="000000"/>
          <w:sz w:val="22"/>
          <w:lang w:eastAsia="de-DE"/>
        </w:rPr>
        <w:t xml:space="preserve"> de </w:t>
      </w:r>
      <w:proofErr w:type="spellStart"/>
      <w:r w:rsidRPr="00B50236">
        <w:rPr>
          <w:rFonts w:ascii="Palatino Linotype" w:eastAsia="Times New Roman" w:hAnsi="Palatino Linotype" w:cs="Times New Roman"/>
          <w:color w:val="000000"/>
          <w:sz w:val="22"/>
          <w:lang w:eastAsia="de-DE"/>
        </w:rPr>
        <w:t>fine</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errationis</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suae</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Deinde</w:t>
      </w:r>
      <w:proofErr w:type="spellEnd"/>
      <w:r w:rsidRPr="00B50236">
        <w:rPr>
          <w:rFonts w:ascii="Palatino Linotype" w:eastAsia="Times New Roman" w:hAnsi="Palatino Linotype" w:cs="Times New Roman"/>
          <w:color w:val="000000"/>
          <w:sz w:val="22"/>
          <w:lang w:eastAsia="de-DE"/>
        </w:rPr>
        <w:t xml:space="preserve"> ad </w:t>
      </w:r>
      <w:proofErr w:type="spellStart"/>
      <w:r w:rsidRPr="00B50236">
        <w:rPr>
          <w:rFonts w:ascii="Palatino Linotype" w:eastAsia="Times New Roman" w:hAnsi="Palatino Linotype" w:cs="Times New Roman"/>
          <w:color w:val="000000"/>
          <w:sz w:val="22"/>
          <w:lang w:eastAsia="de-DE"/>
        </w:rPr>
        <w:t>superos</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reversus</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Elpenorem</w:t>
      </w:r>
      <w:proofErr w:type="spellEnd"/>
      <w:r w:rsidRPr="00B50236">
        <w:rPr>
          <w:rFonts w:ascii="Palatino Linotype" w:eastAsia="Times New Roman" w:hAnsi="Palatino Linotype" w:cs="Times New Roman"/>
          <w:color w:val="000000"/>
          <w:sz w:val="22"/>
          <w:lang w:eastAsia="de-DE"/>
        </w:rPr>
        <w:t xml:space="preserve"> </w:t>
      </w:r>
      <w:proofErr w:type="spellStart"/>
      <w:r w:rsidRPr="00B50236">
        <w:rPr>
          <w:rFonts w:ascii="Palatino Linotype" w:eastAsia="Times New Roman" w:hAnsi="Palatino Linotype" w:cs="Times New Roman"/>
          <w:color w:val="000000"/>
          <w:sz w:val="22"/>
          <w:lang w:eastAsia="de-DE"/>
        </w:rPr>
        <w:t>sepelivit</w:t>
      </w:r>
      <w:proofErr w:type="spellEnd"/>
      <w:r w:rsidRPr="00B50236">
        <w:rPr>
          <w:rFonts w:ascii="Palatino Linotype" w:eastAsia="Times New Roman" w:hAnsi="Palatino Linotype" w:cs="Times New Roman"/>
          <w:color w:val="000000"/>
          <w:sz w:val="22"/>
          <w:lang w:eastAsia="de-DE"/>
        </w:rPr>
        <w:t xml:space="preserve"> et </w:t>
      </w:r>
      <w:proofErr w:type="spellStart"/>
      <w:r w:rsidR="009E5D90" w:rsidRPr="00B50236">
        <w:rPr>
          <w:rFonts w:ascii="Palatino Linotype" w:eastAsia="Times New Roman" w:hAnsi="Palatino Linotype" w:cs="Times New Roman"/>
          <w:color w:val="000000"/>
          <w:sz w:val="22"/>
          <w:lang w:eastAsia="de-DE"/>
        </w:rPr>
        <w:t>gubernaculum</w:t>
      </w:r>
      <w:proofErr w:type="spellEnd"/>
      <w:r w:rsidR="009E5D90" w:rsidRPr="00B50236">
        <w:rPr>
          <w:rFonts w:ascii="Palatino Linotype" w:eastAsia="Times New Roman" w:hAnsi="Palatino Linotype" w:cs="Times New Roman"/>
          <w:color w:val="000000"/>
          <w:sz w:val="22"/>
          <w:lang w:eastAsia="de-DE"/>
        </w:rPr>
        <w:t xml:space="preserve"> </w:t>
      </w:r>
      <w:proofErr w:type="spellStart"/>
      <w:r w:rsidR="009E5D90" w:rsidRPr="00B50236">
        <w:rPr>
          <w:rFonts w:ascii="Palatino Linotype" w:eastAsia="Times New Roman" w:hAnsi="Palatino Linotype" w:cs="Times New Roman"/>
          <w:color w:val="000000"/>
          <w:sz w:val="22"/>
          <w:lang w:eastAsia="de-DE"/>
        </w:rPr>
        <w:t>ita</w:t>
      </w:r>
      <w:proofErr w:type="spellEnd"/>
      <w:r w:rsidR="009E5D90" w:rsidRPr="00B50236">
        <w:rPr>
          <w:rFonts w:ascii="Palatino Linotype" w:eastAsia="Times New Roman" w:hAnsi="Palatino Linotype" w:cs="Times New Roman"/>
          <w:color w:val="000000"/>
          <w:sz w:val="22"/>
          <w:lang w:eastAsia="de-DE"/>
        </w:rPr>
        <w:t xml:space="preserve"> </w:t>
      </w:r>
      <w:r w:rsidRPr="00B50236">
        <w:rPr>
          <w:rFonts w:ascii="Palatino Linotype" w:eastAsia="Times New Roman" w:hAnsi="Palatino Linotype" w:cs="Times New Roman"/>
          <w:color w:val="000000"/>
          <w:sz w:val="22"/>
          <w:lang w:eastAsia="de-DE"/>
        </w:rPr>
        <w:t xml:space="preserve">in </w:t>
      </w:r>
      <w:proofErr w:type="spellStart"/>
      <w:r w:rsidRPr="00B50236">
        <w:rPr>
          <w:rFonts w:ascii="Palatino Linotype" w:eastAsia="Times New Roman" w:hAnsi="Palatino Linotype" w:cs="Times New Roman"/>
          <w:color w:val="000000"/>
          <w:sz w:val="22"/>
          <w:lang w:eastAsia="de-DE"/>
        </w:rPr>
        <w:t>tumulo</w:t>
      </w:r>
      <w:proofErr w:type="spellEnd"/>
      <w:r w:rsidRPr="00B50236">
        <w:rPr>
          <w:rFonts w:ascii="Palatino Linotype" w:eastAsia="Times New Roman" w:hAnsi="Palatino Linotype" w:cs="Times New Roman"/>
          <w:color w:val="000000"/>
          <w:sz w:val="22"/>
          <w:lang w:eastAsia="de-DE"/>
        </w:rPr>
        <w:t xml:space="preserve"> ei </w:t>
      </w:r>
      <w:proofErr w:type="spellStart"/>
      <w:r w:rsidRPr="00B50236">
        <w:rPr>
          <w:rFonts w:ascii="Palatino Linotype" w:eastAsia="Times New Roman" w:hAnsi="Palatino Linotype" w:cs="Times New Roman"/>
          <w:color w:val="000000"/>
          <w:sz w:val="22"/>
          <w:lang w:eastAsia="de-DE"/>
        </w:rPr>
        <w:t>fixit</w:t>
      </w:r>
      <w:proofErr w:type="spellEnd"/>
      <w:r w:rsidRPr="00B50236">
        <w:rPr>
          <w:rFonts w:ascii="Palatino Linotype" w:eastAsia="Times New Roman" w:hAnsi="Palatino Linotype" w:cs="Times New Roman"/>
          <w:color w:val="000000"/>
          <w:sz w:val="22"/>
          <w:lang w:eastAsia="de-DE"/>
        </w:rPr>
        <w:t>.</w:t>
      </w:r>
    </w:p>
    <w:p w:rsidR="00CD6445" w:rsidRPr="00B50236" w:rsidRDefault="00CD6445" w:rsidP="00DE3CD2">
      <w:pPr>
        <w:pStyle w:val="Listenabsatz"/>
      </w:pPr>
    </w:p>
    <w:p w:rsidR="00CD6445" w:rsidRPr="00B50236" w:rsidRDefault="002B074C" w:rsidP="002B074C">
      <w:pPr>
        <w:pStyle w:val="Listenabsatz"/>
        <w:numPr>
          <w:ilvl w:val="0"/>
          <w:numId w:val="1"/>
        </w:numPr>
        <w:rPr>
          <w:b/>
          <w:lang w:val="de-AT"/>
        </w:rPr>
      </w:pPr>
      <w:r w:rsidRPr="00B50236">
        <w:rPr>
          <w:b/>
          <w:lang w:val="de-AT"/>
        </w:rPr>
        <w:t>Bestimme nach ihrer lateinischen Wortwurzel folgende Fremd und Lehnwörter:  (2P)</w:t>
      </w:r>
    </w:p>
    <w:p w:rsidR="002B074C" w:rsidRPr="00B50236" w:rsidRDefault="002B074C" w:rsidP="002B074C">
      <w:pPr>
        <w:ind w:left="360"/>
        <w:rPr>
          <w:lang w:val="de-AT"/>
        </w:rPr>
      </w:pPr>
    </w:p>
    <w:tbl>
      <w:tblPr>
        <w:tblStyle w:val="Tabellenraster"/>
        <w:tblW w:w="0" w:type="auto"/>
        <w:tblInd w:w="360" w:type="dxa"/>
        <w:tblLook w:val="04A0" w:firstRow="1" w:lastRow="0" w:firstColumn="1" w:lastColumn="0" w:noHBand="0" w:noVBand="1"/>
      </w:tblPr>
      <w:tblGrid>
        <w:gridCol w:w="4746"/>
        <w:gridCol w:w="4750"/>
      </w:tblGrid>
      <w:tr w:rsidR="002B074C" w:rsidTr="002B074C">
        <w:tc>
          <w:tcPr>
            <w:tcW w:w="4890" w:type="dxa"/>
          </w:tcPr>
          <w:p w:rsidR="002B074C" w:rsidRPr="002B074C" w:rsidRDefault="002B074C" w:rsidP="002B074C">
            <w:pPr>
              <w:rPr>
                <w:b/>
                <w:lang w:val="en-US"/>
              </w:rPr>
            </w:pPr>
            <w:proofErr w:type="spellStart"/>
            <w:r w:rsidRPr="002B074C">
              <w:rPr>
                <w:b/>
                <w:lang w:val="en-US"/>
              </w:rPr>
              <w:t>Fremd</w:t>
            </w:r>
            <w:proofErr w:type="spellEnd"/>
            <w:r w:rsidRPr="002B074C">
              <w:rPr>
                <w:b/>
                <w:lang w:val="en-US"/>
              </w:rPr>
              <w:t xml:space="preserve"> / </w:t>
            </w:r>
            <w:proofErr w:type="spellStart"/>
            <w:r w:rsidRPr="002B074C">
              <w:rPr>
                <w:b/>
                <w:lang w:val="en-US"/>
              </w:rPr>
              <w:t>Lehnwort</w:t>
            </w:r>
            <w:proofErr w:type="spellEnd"/>
          </w:p>
        </w:tc>
        <w:tc>
          <w:tcPr>
            <w:tcW w:w="4890" w:type="dxa"/>
          </w:tcPr>
          <w:p w:rsidR="002B074C" w:rsidRPr="002B074C" w:rsidRDefault="002B074C" w:rsidP="002B074C">
            <w:pPr>
              <w:rPr>
                <w:b/>
                <w:lang w:val="en-US"/>
              </w:rPr>
            </w:pPr>
            <w:proofErr w:type="spellStart"/>
            <w:r w:rsidRPr="002B074C">
              <w:rPr>
                <w:b/>
                <w:lang w:val="en-US"/>
              </w:rPr>
              <w:t>Lateinische</w:t>
            </w:r>
            <w:proofErr w:type="spellEnd"/>
            <w:r w:rsidRPr="002B074C">
              <w:rPr>
                <w:b/>
                <w:lang w:val="en-US"/>
              </w:rPr>
              <w:t xml:space="preserve"> </w:t>
            </w:r>
            <w:proofErr w:type="spellStart"/>
            <w:r>
              <w:rPr>
                <w:b/>
                <w:lang w:val="en-US"/>
              </w:rPr>
              <w:t>W</w:t>
            </w:r>
            <w:r w:rsidRPr="002B074C">
              <w:rPr>
                <w:b/>
                <w:lang w:val="en-US"/>
              </w:rPr>
              <w:t>ortwurzel</w:t>
            </w:r>
            <w:proofErr w:type="spellEnd"/>
          </w:p>
        </w:tc>
      </w:tr>
      <w:tr w:rsidR="002B074C" w:rsidTr="002B074C">
        <w:tc>
          <w:tcPr>
            <w:tcW w:w="4890" w:type="dxa"/>
          </w:tcPr>
          <w:p w:rsidR="002B074C" w:rsidRDefault="002B074C" w:rsidP="002B074C">
            <w:pPr>
              <w:rPr>
                <w:lang w:val="en-US"/>
              </w:rPr>
            </w:pPr>
            <w:proofErr w:type="spellStart"/>
            <w:r>
              <w:rPr>
                <w:lang w:val="en-US"/>
              </w:rPr>
              <w:t>Gouverneur</w:t>
            </w:r>
            <w:proofErr w:type="spellEnd"/>
          </w:p>
        </w:tc>
        <w:tc>
          <w:tcPr>
            <w:tcW w:w="4890" w:type="dxa"/>
          </w:tcPr>
          <w:p w:rsidR="002B074C" w:rsidRDefault="002B074C" w:rsidP="002B074C">
            <w:pPr>
              <w:rPr>
                <w:lang w:val="en-US"/>
              </w:rPr>
            </w:pPr>
          </w:p>
        </w:tc>
      </w:tr>
      <w:tr w:rsidR="002B074C" w:rsidTr="002B074C">
        <w:tc>
          <w:tcPr>
            <w:tcW w:w="4890" w:type="dxa"/>
          </w:tcPr>
          <w:p w:rsidR="002B074C" w:rsidRDefault="002B074C" w:rsidP="002B074C">
            <w:pPr>
              <w:rPr>
                <w:lang w:val="en-US"/>
              </w:rPr>
            </w:pPr>
            <w:r>
              <w:rPr>
                <w:lang w:val="en-US"/>
              </w:rPr>
              <w:t>Tradition</w:t>
            </w:r>
          </w:p>
        </w:tc>
        <w:tc>
          <w:tcPr>
            <w:tcW w:w="4890" w:type="dxa"/>
          </w:tcPr>
          <w:p w:rsidR="002B074C" w:rsidRDefault="002B074C" w:rsidP="002B074C">
            <w:pPr>
              <w:rPr>
                <w:lang w:val="en-US"/>
              </w:rPr>
            </w:pPr>
          </w:p>
        </w:tc>
      </w:tr>
      <w:tr w:rsidR="002B074C" w:rsidTr="002B074C">
        <w:tc>
          <w:tcPr>
            <w:tcW w:w="4890" w:type="dxa"/>
          </w:tcPr>
          <w:p w:rsidR="002B074C" w:rsidRDefault="00955AC3" w:rsidP="002B074C">
            <w:pPr>
              <w:rPr>
                <w:lang w:val="en-US"/>
              </w:rPr>
            </w:pPr>
            <w:r>
              <w:rPr>
                <w:lang w:val="en-US"/>
              </w:rPr>
              <w:t>To</w:t>
            </w:r>
            <w:r w:rsidR="002B074C">
              <w:rPr>
                <w:lang w:val="en-US"/>
              </w:rPr>
              <w:t xml:space="preserve"> put</w:t>
            </w:r>
          </w:p>
        </w:tc>
        <w:tc>
          <w:tcPr>
            <w:tcW w:w="4890" w:type="dxa"/>
          </w:tcPr>
          <w:p w:rsidR="002B074C" w:rsidRDefault="002B074C" w:rsidP="002B074C">
            <w:pPr>
              <w:rPr>
                <w:lang w:val="en-US"/>
              </w:rPr>
            </w:pPr>
          </w:p>
        </w:tc>
      </w:tr>
      <w:tr w:rsidR="002B074C" w:rsidTr="002B074C">
        <w:tc>
          <w:tcPr>
            <w:tcW w:w="4890" w:type="dxa"/>
          </w:tcPr>
          <w:p w:rsidR="002B074C" w:rsidRDefault="002B074C" w:rsidP="002B074C">
            <w:pPr>
              <w:rPr>
                <w:lang w:val="en-US"/>
              </w:rPr>
            </w:pPr>
            <w:r>
              <w:rPr>
                <w:lang w:val="en-US"/>
              </w:rPr>
              <w:t xml:space="preserve"> </w:t>
            </w:r>
            <w:proofErr w:type="spellStart"/>
            <w:r>
              <w:rPr>
                <w:lang w:val="en-US"/>
              </w:rPr>
              <w:t>reversieren</w:t>
            </w:r>
            <w:proofErr w:type="spellEnd"/>
          </w:p>
        </w:tc>
        <w:tc>
          <w:tcPr>
            <w:tcW w:w="4890" w:type="dxa"/>
          </w:tcPr>
          <w:p w:rsidR="002B074C" w:rsidRDefault="002B074C" w:rsidP="002B074C">
            <w:pPr>
              <w:rPr>
                <w:lang w:val="en-US"/>
              </w:rPr>
            </w:pPr>
          </w:p>
        </w:tc>
      </w:tr>
      <w:tr w:rsidR="002B074C" w:rsidTr="002B074C">
        <w:tc>
          <w:tcPr>
            <w:tcW w:w="4890" w:type="dxa"/>
          </w:tcPr>
          <w:p w:rsidR="002B074C" w:rsidRDefault="002B074C" w:rsidP="002B074C">
            <w:pPr>
              <w:rPr>
                <w:lang w:val="en-US"/>
              </w:rPr>
            </w:pPr>
            <w:proofErr w:type="spellStart"/>
            <w:r>
              <w:rPr>
                <w:lang w:val="en-US"/>
              </w:rPr>
              <w:t>skalieren</w:t>
            </w:r>
            <w:proofErr w:type="spellEnd"/>
          </w:p>
        </w:tc>
        <w:tc>
          <w:tcPr>
            <w:tcW w:w="4890" w:type="dxa"/>
          </w:tcPr>
          <w:p w:rsidR="002B074C" w:rsidRDefault="002B074C" w:rsidP="002B074C">
            <w:pPr>
              <w:rPr>
                <w:lang w:val="en-US"/>
              </w:rPr>
            </w:pPr>
          </w:p>
        </w:tc>
      </w:tr>
    </w:tbl>
    <w:p w:rsidR="002B074C" w:rsidRDefault="002B074C" w:rsidP="002B074C">
      <w:pPr>
        <w:ind w:left="360"/>
        <w:rPr>
          <w:lang w:val="en-US"/>
        </w:rPr>
      </w:pPr>
    </w:p>
    <w:p w:rsidR="002B074C" w:rsidRPr="00B50236" w:rsidRDefault="002B074C" w:rsidP="002B074C">
      <w:pPr>
        <w:ind w:left="360"/>
        <w:rPr>
          <w:b/>
          <w:lang w:val="de-AT"/>
        </w:rPr>
      </w:pPr>
      <w:r w:rsidRPr="00B50236">
        <w:rPr>
          <w:b/>
          <w:lang w:val="de-AT"/>
        </w:rPr>
        <w:t xml:space="preserve">2.) Trage als Textzitat in die Tabelle Hauptsatz, Nebensatz, </w:t>
      </w:r>
      <w:r w:rsidR="00493496" w:rsidRPr="00B50236">
        <w:rPr>
          <w:b/>
          <w:lang w:val="de-AT"/>
        </w:rPr>
        <w:t xml:space="preserve"> und </w:t>
      </w:r>
      <w:r w:rsidRPr="00B50236">
        <w:rPr>
          <w:b/>
          <w:lang w:val="de-AT"/>
        </w:rPr>
        <w:t>satzwertige Konstruktionen ein</w:t>
      </w:r>
      <w:r w:rsidR="00493496" w:rsidRPr="00B50236">
        <w:rPr>
          <w:b/>
          <w:lang w:val="de-AT"/>
        </w:rPr>
        <w:t xml:space="preserve"> und bestimme, worum es sich handelt</w:t>
      </w:r>
      <w:r w:rsidRPr="00B50236">
        <w:rPr>
          <w:b/>
          <w:lang w:val="de-AT"/>
        </w:rPr>
        <w:t>:</w:t>
      </w:r>
      <w:r w:rsidR="00493496" w:rsidRPr="00B50236">
        <w:rPr>
          <w:b/>
          <w:lang w:val="de-AT"/>
        </w:rPr>
        <w:t xml:space="preserve"> Verwende die Bezeichnungen: HS –Ns – SK                                                                                                                        (4)</w:t>
      </w:r>
    </w:p>
    <w:p w:rsidR="002B074C" w:rsidRPr="002B074C" w:rsidRDefault="002B074C" w:rsidP="002B074C">
      <w:pPr>
        <w:ind w:left="360"/>
        <w:rPr>
          <w:i/>
          <w:lang w:val="en-US"/>
        </w:rPr>
      </w:pPr>
      <w:proofErr w:type="gramStart"/>
      <w:r w:rsidRPr="002B074C">
        <w:rPr>
          <w:rFonts w:ascii="Palatino Linotype" w:eastAsia="Times New Roman" w:hAnsi="Palatino Linotype" w:cs="Times New Roman"/>
          <w:i/>
          <w:color w:val="000000"/>
          <w:sz w:val="22"/>
          <w:lang w:val="en-US" w:eastAsia="de-DE"/>
        </w:rPr>
        <w:t>cui</w:t>
      </w:r>
      <w:proofErr w:type="gramEnd"/>
      <w:r w:rsidRPr="002B074C">
        <w:rPr>
          <w:rFonts w:ascii="Palatino Linotype" w:eastAsia="Times New Roman" w:hAnsi="Palatino Linotype" w:cs="Times New Roman"/>
          <w:i/>
          <w:color w:val="000000"/>
          <w:sz w:val="22"/>
          <w:lang w:val="en-US" w:eastAsia="de-DE"/>
        </w:rPr>
        <w:t xml:space="preserve"> </w:t>
      </w:r>
      <w:proofErr w:type="spellStart"/>
      <w:r w:rsidRPr="002B074C">
        <w:rPr>
          <w:rFonts w:ascii="Palatino Linotype" w:eastAsia="Times New Roman" w:hAnsi="Palatino Linotype" w:cs="Times New Roman"/>
          <w:i/>
          <w:color w:val="000000"/>
          <w:sz w:val="22"/>
          <w:lang w:val="en-US" w:eastAsia="de-DE"/>
        </w:rPr>
        <w:t>Elpenor</w:t>
      </w:r>
      <w:proofErr w:type="spellEnd"/>
      <w:r w:rsidRPr="002B074C">
        <w:rPr>
          <w:rFonts w:ascii="Palatino Linotype" w:eastAsia="Times New Roman" w:hAnsi="Palatino Linotype" w:cs="Times New Roman"/>
          <w:i/>
          <w:color w:val="000000"/>
          <w:sz w:val="22"/>
          <w:lang w:val="en-US" w:eastAsia="de-DE"/>
        </w:rPr>
        <w:t xml:space="preserve"> </w:t>
      </w:r>
      <w:proofErr w:type="spellStart"/>
      <w:r w:rsidRPr="002B074C">
        <w:rPr>
          <w:rFonts w:ascii="Palatino Linotype" w:eastAsia="Times New Roman" w:hAnsi="Palatino Linotype" w:cs="Times New Roman"/>
          <w:i/>
          <w:color w:val="000000"/>
          <w:sz w:val="22"/>
          <w:lang w:val="en-US" w:eastAsia="de-DE"/>
        </w:rPr>
        <w:t>respondit</w:t>
      </w:r>
      <w:proofErr w:type="spellEnd"/>
      <w:r w:rsidRPr="002B074C">
        <w:rPr>
          <w:rFonts w:ascii="Palatino Linotype" w:eastAsia="Times New Roman" w:hAnsi="Palatino Linotype" w:cs="Times New Roman"/>
          <w:i/>
          <w:color w:val="000000"/>
          <w:sz w:val="22"/>
          <w:lang w:val="en-US" w:eastAsia="de-DE"/>
        </w:rPr>
        <w:t xml:space="preserve"> se </w:t>
      </w:r>
      <w:proofErr w:type="spellStart"/>
      <w:r w:rsidRPr="002B074C">
        <w:rPr>
          <w:rFonts w:ascii="Palatino Linotype" w:eastAsia="Times New Roman" w:hAnsi="Palatino Linotype" w:cs="Times New Roman"/>
          <w:i/>
          <w:color w:val="000000"/>
          <w:sz w:val="22"/>
          <w:lang w:val="en-US" w:eastAsia="de-DE"/>
        </w:rPr>
        <w:t>ebrium</w:t>
      </w:r>
      <w:proofErr w:type="spellEnd"/>
      <w:r w:rsidRPr="002B074C">
        <w:rPr>
          <w:rFonts w:ascii="Palatino Linotype" w:eastAsia="Times New Roman" w:hAnsi="Palatino Linotype" w:cs="Times New Roman"/>
          <w:i/>
          <w:color w:val="000000"/>
          <w:sz w:val="22"/>
          <w:lang w:val="en-US" w:eastAsia="de-DE"/>
        </w:rPr>
        <w:t xml:space="preserve"> per </w:t>
      </w:r>
      <w:proofErr w:type="spellStart"/>
      <w:r w:rsidRPr="002B074C">
        <w:rPr>
          <w:rFonts w:ascii="Palatino Linotype" w:eastAsia="Times New Roman" w:hAnsi="Palatino Linotype" w:cs="Times New Roman"/>
          <w:i/>
          <w:color w:val="000000"/>
          <w:sz w:val="22"/>
          <w:lang w:val="en-US" w:eastAsia="de-DE"/>
        </w:rPr>
        <w:t>scalam</w:t>
      </w:r>
      <w:proofErr w:type="spellEnd"/>
      <w:r w:rsidRPr="002B074C">
        <w:rPr>
          <w:rFonts w:ascii="Palatino Linotype" w:eastAsia="Times New Roman" w:hAnsi="Palatino Linotype" w:cs="Times New Roman"/>
          <w:i/>
          <w:color w:val="000000"/>
          <w:sz w:val="22"/>
          <w:lang w:val="en-US" w:eastAsia="de-DE"/>
        </w:rPr>
        <w:t xml:space="preserve"> </w:t>
      </w:r>
      <w:proofErr w:type="spellStart"/>
      <w:r w:rsidRPr="002B074C">
        <w:rPr>
          <w:rFonts w:ascii="Palatino Linotype" w:eastAsia="Times New Roman" w:hAnsi="Palatino Linotype" w:cs="Times New Roman"/>
          <w:i/>
          <w:color w:val="000000"/>
          <w:sz w:val="22"/>
          <w:lang w:val="en-US" w:eastAsia="de-DE"/>
        </w:rPr>
        <w:t>cecidisse</w:t>
      </w:r>
      <w:proofErr w:type="spellEnd"/>
      <w:r w:rsidRPr="002B074C">
        <w:rPr>
          <w:rFonts w:ascii="Palatino Linotype" w:eastAsia="Times New Roman" w:hAnsi="Palatino Linotype" w:cs="Times New Roman"/>
          <w:i/>
          <w:color w:val="000000"/>
          <w:sz w:val="22"/>
          <w:lang w:val="en-US" w:eastAsia="de-DE"/>
        </w:rPr>
        <w:t xml:space="preserve"> et cervices </w:t>
      </w:r>
      <w:proofErr w:type="spellStart"/>
      <w:r w:rsidRPr="002B074C">
        <w:rPr>
          <w:rFonts w:ascii="Palatino Linotype" w:eastAsia="Times New Roman" w:hAnsi="Palatino Linotype" w:cs="Times New Roman"/>
          <w:i/>
          <w:color w:val="000000"/>
          <w:sz w:val="22"/>
          <w:lang w:val="en-US" w:eastAsia="de-DE"/>
        </w:rPr>
        <w:t>fregisse</w:t>
      </w:r>
      <w:proofErr w:type="spellEnd"/>
      <w:r w:rsidRPr="002B074C">
        <w:rPr>
          <w:rFonts w:ascii="Palatino Linotype" w:eastAsia="Times New Roman" w:hAnsi="Palatino Linotype" w:cs="Times New Roman"/>
          <w:i/>
          <w:color w:val="000000"/>
          <w:sz w:val="22"/>
          <w:lang w:val="en-US" w:eastAsia="de-DE"/>
        </w:rPr>
        <w:t xml:space="preserve"> et </w:t>
      </w:r>
      <w:proofErr w:type="spellStart"/>
      <w:r w:rsidRPr="002B074C">
        <w:rPr>
          <w:rFonts w:ascii="Palatino Linotype" w:eastAsia="Times New Roman" w:hAnsi="Palatino Linotype" w:cs="Times New Roman"/>
          <w:i/>
          <w:color w:val="000000"/>
          <w:sz w:val="22"/>
          <w:lang w:val="en-US" w:eastAsia="de-DE"/>
        </w:rPr>
        <w:t>deprecatus</w:t>
      </w:r>
      <w:proofErr w:type="spellEnd"/>
      <w:r w:rsidRPr="002B074C">
        <w:rPr>
          <w:rFonts w:ascii="Palatino Linotype" w:eastAsia="Times New Roman" w:hAnsi="Palatino Linotype" w:cs="Times New Roman"/>
          <w:i/>
          <w:color w:val="000000"/>
          <w:sz w:val="22"/>
          <w:lang w:val="en-US" w:eastAsia="de-DE"/>
        </w:rPr>
        <w:t xml:space="preserve"> </w:t>
      </w:r>
      <w:proofErr w:type="spellStart"/>
      <w:r w:rsidRPr="002B074C">
        <w:rPr>
          <w:rFonts w:ascii="Palatino Linotype" w:eastAsia="Times New Roman" w:hAnsi="Palatino Linotype" w:cs="Times New Roman"/>
          <w:i/>
          <w:color w:val="000000"/>
          <w:sz w:val="22"/>
          <w:lang w:val="en-US" w:eastAsia="de-DE"/>
        </w:rPr>
        <w:t>est</w:t>
      </w:r>
      <w:proofErr w:type="spellEnd"/>
      <w:r w:rsidRPr="002B074C">
        <w:rPr>
          <w:rFonts w:ascii="Palatino Linotype" w:eastAsia="Times New Roman" w:hAnsi="Palatino Linotype" w:cs="Times New Roman"/>
          <w:i/>
          <w:color w:val="000000"/>
          <w:sz w:val="22"/>
          <w:lang w:val="en-US" w:eastAsia="de-DE"/>
        </w:rPr>
        <w:t xml:space="preserve"> ,</w:t>
      </w:r>
      <w:proofErr w:type="spellStart"/>
      <w:r w:rsidRPr="002B074C">
        <w:rPr>
          <w:rFonts w:ascii="Palatino Linotype" w:eastAsia="Times New Roman" w:hAnsi="Palatino Linotype" w:cs="Times New Roman"/>
          <w:i/>
          <w:color w:val="000000"/>
          <w:sz w:val="22"/>
          <w:lang w:val="en-US" w:eastAsia="de-DE"/>
        </w:rPr>
        <w:t>ut</w:t>
      </w:r>
      <w:proofErr w:type="spellEnd"/>
      <w:r w:rsidRPr="002B074C">
        <w:rPr>
          <w:rFonts w:ascii="Palatino Linotype" w:eastAsia="Times New Roman" w:hAnsi="Palatino Linotype" w:cs="Times New Roman"/>
          <w:i/>
          <w:color w:val="000000"/>
          <w:sz w:val="22"/>
          <w:lang w:val="en-US" w:eastAsia="de-DE"/>
        </w:rPr>
        <w:t xml:space="preserve"> , cum ad </w:t>
      </w:r>
      <w:proofErr w:type="spellStart"/>
      <w:r w:rsidRPr="002B074C">
        <w:rPr>
          <w:rFonts w:ascii="Palatino Linotype" w:eastAsia="Times New Roman" w:hAnsi="Palatino Linotype" w:cs="Times New Roman"/>
          <w:i/>
          <w:color w:val="000000"/>
          <w:sz w:val="22"/>
          <w:lang w:val="en-US" w:eastAsia="de-DE"/>
        </w:rPr>
        <w:t>superos</w:t>
      </w:r>
      <w:proofErr w:type="spellEnd"/>
      <w:r w:rsidRPr="002B074C">
        <w:rPr>
          <w:rFonts w:ascii="Palatino Linotype" w:eastAsia="Times New Roman" w:hAnsi="Palatino Linotype" w:cs="Times New Roman"/>
          <w:i/>
          <w:color w:val="000000"/>
          <w:sz w:val="22"/>
          <w:lang w:val="en-US" w:eastAsia="de-DE"/>
        </w:rPr>
        <w:t xml:space="preserve"> </w:t>
      </w:r>
      <w:proofErr w:type="spellStart"/>
      <w:r w:rsidRPr="002B074C">
        <w:rPr>
          <w:rFonts w:ascii="Palatino Linotype" w:eastAsia="Times New Roman" w:hAnsi="Palatino Linotype" w:cs="Times New Roman"/>
          <w:i/>
          <w:color w:val="000000"/>
          <w:sz w:val="22"/>
          <w:lang w:val="en-US" w:eastAsia="de-DE"/>
        </w:rPr>
        <w:t>rediret</w:t>
      </w:r>
      <w:proofErr w:type="spellEnd"/>
      <w:r w:rsidRPr="002B074C">
        <w:rPr>
          <w:rFonts w:ascii="Palatino Linotype" w:eastAsia="Times New Roman" w:hAnsi="Palatino Linotype" w:cs="Times New Roman"/>
          <w:i/>
          <w:color w:val="000000"/>
          <w:sz w:val="22"/>
          <w:lang w:val="en-US" w:eastAsia="de-DE"/>
        </w:rPr>
        <w:t xml:space="preserve">, se </w:t>
      </w:r>
      <w:proofErr w:type="spellStart"/>
      <w:r w:rsidRPr="002B074C">
        <w:rPr>
          <w:rFonts w:ascii="Palatino Linotype" w:eastAsia="Times New Roman" w:hAnsi="Palatino Linotype" w:cs="Times New Roman"/>
          <w:i/>
          <w:color w:val="000000"/>
          <w:sz w:val="22"/>
          <w:lang w:val="en-US" w:eastAsia="de-DE"/>
        </w:rPr>
        <w:t>sepulturae</w:t>
      </w:r>
      <w:proofErr w:type="spellEnd"/>
      <w:r w:rsidRPr="002B074C">
        <w:rPr>
          <w:rFonts w:ascii="Palatino Linotype" w:eastAsia="Times New Roman" w:hAnsi="Palatino Linotype" w:cs="Times New Roman"/>
          <w:i/>
          <w:color w:val="000000"/>
          <w:sz w:val="22"/>
          <w:lang w:val="en-US" w:eastAsia="de-DE"/>
        </w:rPr>
        <w:t xml:space="preserve"> </w:t>
      </w:r>
      <w:proofErr w:type="spellStart"/>
      <w:r w:rsidRPr="002B074C">
        <w:rPr>
          <w:rFonts w:ascii="Palatino Linotype" w:eastAsia="Times New Roman" w:hAnsi="Palatino Linotype" w:cs="Times New Roman"/>
          <w:i/>
          <w:color w:val="000000"/>
          <w:sz w:val="22"/>
          <w:lang w:val="en-US" w:eastAsia="de-DE"/>
        </w:rPr>
        <w:t>traderet</w:t>
      </w:r>
      <w:proofErr w:type="spellEnd"/>
      <w:r w:rsidRPr="002B074C">
        <w:rPr>
          <w:rFonts w:ascii="Palatino Linotype" w:eastAsia="Times New Roman" w:hAnsi="Palatino Linotype" w:cs="Times New Roman"/>
          <w:i/>
          <w:color w:val="000000"/>
          <w:sz w:val="22"/>
          <w:lang w:val="en-US" w:eastAsia="de-DE"/>
        </w:rPr>
        <w:t xml:space="preserve"> et </w:t>
      </w:r>
      <w:proofErr w:type="spellStart"/>
      <w:r w:rsidRPr="002B074C">
        <w:rPr>
          <w:rFonts w:ascii="Palatino Linotype" w:eastAsia="Times New Roman" w:hAnsi="Palatino Linotype" w:cs="Times New Roman"/>
          <w:i/>
          <w:color w:val="000000"/>
          <w:sz w:val="22"/>
          <w:lang w:val="en-US" w:eastAsia="de-DE"/>
        </w:rPr>
        <w:t>sibi</w:t>
      </w:r>
      <w:proofErr w:type="spellEnd"/>
      <w:r w:rsidRPr="002B074C">
        <w:rPr>
          <w:rFonts w:ascii="Palatino Linotype" w:eastAsia="Times New Roman" w:hAnsi="Palatino Linotype" w:cs="Times New Roman"/>
          <w:i/>
          <w:color w:val="000000"/>
          <w:sz w:val="22"/>
          <w:lang w:val="en-US" w:eastAsia="de-DE"/>
        </w:rPr>
        <w:t xml:space="preserve"> in </w:t>
      </w:r>
      <w:proofErr w:type="spellStart"/>
      <w:r w:rsidRPr="002B074C">
        <w:rPr>
          <w:rFonts w:ascii="Palatino Linotype" w:eastAsia="Times New Roman" w:hAnsi="Palatino Linotype" w:cs="Times New Roman"/>
          <w:i/>
          <w:color w:val="000000"/>
          <w:sz w:val="22"/>
          <w:lang w:val="en-US" w:eastAsia="de-DE"/>
        </w:rPr>
        <w:t>tumulo</w:t>
      </w:r>
      <w:proofErr w:type="spellEnd"/>
      <w:r w:rsidRPr="002B074C">
        <w:rPr>
          <w:rFonts w:ascii="Palatino Linotype" w:eastAsia="Times New Roman" w:hAnsi="Palatino Linotype" w:cs="Times New Roman"/>
          <w:i/>
          <w:color w:val="000000"/>
          <w:sz w:val="22"/>
          <w:lang w:val="en-US" w:eastAsia="de-DE"/>
        </w:rPr>
        <w:t xml:space="preserve"> gubernaculum </w:t>
      </w:r>
      <w:proofErr w:type="spellStart"/>
      <w:r w:rsidRPr="002B074C">
        <w:rPr>
          <w:rFonts w:ascii="Palatino Linotype" w:eastAsia="Times New Roman" w:hAnsi="Palatino Linotype" w:cs="Times New Roman"/>
          <w:i/>
          <w:color w:val="000000"/>
          <w:sz w:val="22"/>
          <w:lang w:val="en-US" w:eastAsia="de-DE"/>
        </w:rPr>
        <w:t>poneret</w:t>
      </w:r>
      <w:proofErr w:type="spellEnd"/>
      <w:r w:rsidRPr="002B074C">
        <w:rPr>
          <w:rFonts w:ascii="Palatino Linotype" w:eastAsia="Times New Roman" w:hAnsi="Palatino Linotype" w:cs="Times New Roman"/>
          <w:i/>
          <w:color w:val="000000"/>
          <w:sz w:val="22"/>
          <w:lang w:val="en-US" w:eastAsia="de-DE"/>
        </w:rPr>
        <w:t>.</w:t>
      </w:r>
    </w:p>
    <w:tbl>
      <w:tblPr>
        <w:tblStyle w:val="Tabellenraster"/>
        <w:tblW w:w="0" w:type="auto"/>
        <w:tblInd w:w="360" w:type="dxa"/>
        <w:tblLook w:val="04A0" w:firstRow="1" w:lastRow="0" w:firstColumn="1" w:lastColumn="0" w:noHBand="0" w:noVBand="1"/>
      </w:tblPr>
      <w:tblGrid>
        <w:gridCol w:w="3141"/>
        <w:gridCol w:w="3177"/>
        <w:gridCol w:w="3178"/>
      </w:tblGrid>
      <w:tr w:rsidR="00493496" w:rsidTr="002B074C">
        <w:tc>
          <w:tcPr>
            <w:tcW w:w="3260" w:type="dxa"/>
          </w:tcPr>
          <w:p w:rsidR="002B074C" w:rsidRDefault="00493496" w:rsidP="002B074C">
            <w:pPr>
              <w:rPr>
                <w:lang w:val="en-US"/>
              </w:rPr>
            </w:pPr>
            <w:r>
              <w:rPr>
                <w:lang w:val="en-US"/>
              </w:rPr>
              <w:t>Hs/ NS/ SK</w:t>
            </w:r>
          </w:p>
        </w:tc>
        <w:tc>
          <w:tcPr>
            <w:tcW w:w="3260" w:type="dxa"/>
          </w:tcPr>
          <w:p w:rsidR="002B074C" w:rsidRDefault="00493496" w:rsidP="002B074C">
            <w:pPr>
              <w:rPr>
                <w:lang w:val="en-US"/>
              </w:rPr>
            </w:pPr>
            <w:r>
              <w:rPr>
                <w:lang w:val="en-US"/>
              </w:rPr>
              <w:t xml:space="preserve"> </w:t>
            </w:r>
            <w:proofErr w:type="spellStart"/>
            <w:r>
              <w:rPr>
                <w:lang w:val="en-US"/>
              </w:rPr>
              <w:t>Lateinisches</w:t>
            </w:r>
            <w:proofErr w:type="spellEnd"/>
            <w:r>
              <w:rPr>
                <w:lang w:val="en-US"/>
              </w:rPr>
              <w:t xml:space="preserve"> </w:t>
            </w:r>
            <w:proofErr w:type="spellStart"/>
            <w:r>
              <w:rPr>
                <w:lang w:val="en-US"/>
              </w:rPr>
              <w:t>Zitat</w:t>
            </w:r>
            <w:proofErr w:type="spellEnd"/>
          </w:p>
        </w:tc>
        <w:tc>
          <w:tcPr>
            <w:tcW w:w="3260" w:type="dxa"/>
          </w:tcPr>
          <w:p w:rsidR="002B074C" w:rsidRDefault="00493496" w:rsidP="002B074C">
            <w:pPr>
              <w:rPr>
                <w:lang w:val="en-US"/>
              </w:rPr>
            </w:pPr>
            <w:r>
              <w:rPr>
                <w:lang w:val="en-US"/>
              </w:rPr>
              <w:t xml:space="preserve"> </w:t>
            </w:r>
            <w:proofErr w:type="spellStart"/>
            <w:r>
              <w:rPr>
                <w:lang w:val="en-US"/>
              </w:rPr>
              <w:t>Bestimmung</w:t>
            </w:r>
            <w:proofErr w:type="spellEnd"/>
          </w:p>
        </w:tc>
      </w:tr>
      <w:tr w:rsidR="00493496" w:rsidTr="002B074C">
        <w:tc>
          <w:tcPr>
            <w:tcW w:w="3260" w:type="dxa"/>
          </w:tcPr>
          <w:p w:rsidR="00493496" w:rsidRDefault="00493496" w:rsidP="002B074C">
            <w:pPr>
              <w:rPr>
                <w:lang w:val="en-US"/>
              </w:rPr>
            </w:pPr>
          </w:p>
        </w:tc>
        <w:tc>
          <w:tcPr>
            <w:tcW w:w="3260" w:type="dxa"/>
          </w:tcPr>
          <w:p w:rsidR="00493496" w:rsidRDefault="00493496" w:rsidP="002B074C">
            <w:pPr>
              <w:rPr>
                <w:lang w:val="en-US"/>
              </w:rPr>
            </w:pPr>
          </w:p>
        </w:tc>
        <w:tc>
          <w:tcPr>
            <w:tcW w:w="3260" w:type="dxa"/>
          </w:tcPr>
          <w:p w:rsidR="00493496" w:rsidRDefault="00493496" w:rsidP="002B074C">
            <w:pPr>
              <w:rPr>
                <w:lang w:val="en-US"/>
              </w:rPr>
            </w:pPr>
          </w:p>
        </w:tc>
      </w:tr>
      <w:tr w:rsidR="00493496" w:rsidTr="002B074C">
        <w:tc>
          <w:tcPr>
            <w:tcW w:w="3260" w:type="dxa"/>
          </w:tcPr>
          <w:p w:rsidR="00493496" w:rsidRDefault="00493496" w:rsidP="002B074C">
            <w:pPr>
              <w:rPr>
                <w:lang w:val="en-US"/>
              </w:rPr>
            </w:pPr>
          </w:p>
        </w:tc>
        <w:tc>
          <w:tcPr>
            <w:tcW w:w="3260" w:type="dxa"/>
          </w:tcPr>
          <w:p w:rsidR="00493496" w:rsidRDefault="00493496" w:rsidP="002B074C">
            <w:pPr>
              <w:rPr>
                <w:lang w:val="en-US"/>
              </w:rPr>
            </w:pPr>
          </w:p>
        </w:tc>
        <w:tc>
          <w:tcPr>
            <w:tcW w:w="3260" w:type="dxa"/>
          </w:tcPr>
          <w:p w:rsidR="00493496" w:rsidRDefault="00493496" w:rsidP="002B074C">
            <w:pPr>
              <w:rPr>
                <w:lang w:val="en-US"/>
              </w:rPr>
            </w:pPr>
          </w:p>
        </w:tc>
      </w:tr>
      <w:tr w:rsidR="00493496" w:rsidTr="002B074C">
        <w:tc>
          <w:tcPr>
            <w:tcW w:w="3260" w:type="dxa"/>
          </w:tcPr>
          <w:p w:rsidR="002B074C" w:rsidRDefault="002B074C" w:rsidP="002B074C">
            <w:pPr>
              <w:rPr>
                <w:lang w:val="en-US"/>
              </w:rPr>
            </w:pPr>
          </w:p>
        </w:tc>
        <w:tc>
          <w:tcPr>
            <w:tcW w:w="3260" w:type="dxa"/>
          </w:tcPr>
          <w:p w:rsidR="002B074C" w:rsidRDefault="002B074C" w:rsidP="002B074C">
            <w:pPr>
              <w:rPr>
                <w:lang w:val="en-US"/>
              </w:rPr>
            </w:pPr>
          </w:p>
        </w:tc>
        <w:tc>
          <w:tcPr>
            <w:tcW w:w="3260" w:type="dxa"/>
          </w:tcPr>
          <w:p w:rsidR="002B074C" w:rsidRDefault="002B074C" w:rsidP="002B074C">
            <w:pPr>
              <w:rPr>
                <w:lang w:val="en-US"/>
              </w:rPr>
            </w:pPr>
          </w:p>
        </w:tc>
      </w:tr>
      <w:tr w:rsidR="00493496" w:rsidTr="002B074C">
        <w:tc>
          <w:tcPr>
            <w:tcW w:w="3260" w:type="dxa"/>
          </w:tcPr>
          <w:p w:rsidR="002B074C" w:rsidRDefault="002B074C" w:rsidP="002B074C">
            <w:pPr>
              <w:rPr>
                <w:lang w:val="en-US"/>
              </w:rPr>
            </w:pPr>
          </w:p>
        </w:tc>
        <w:tc>
          <w:tcPr>
            <w:tcW w:w="3260" w:type="dxa"/>
          </w:tcPr>
          <w:p w:rsidR="002B074C" w:rsidRDefault="002B074C" w:rsidP="002B074C">
            <w:pPr>
              <w:rPr>
                <w:lang w:val="en-US"/>
              </w:rPr>
            </w:pPr>
          </w:p>
        </w:tc>
        <w:tc>
          <w:tcPr>
            <w:tcW w:w="3260" w:type="dxa"/>
          </w:tcPr>
          <w:p w:rsidR="002B074C" w:rsidRDefault="002B074C" w:rsidP="002B074C">
            <w:pPr>
              <w:rPr>
                <w:lang w:val="en-US"/>
              </w:rPr>
            </w:pPr>
          </w:p>
        </w:tc>
      </w:tr>
    </w:tbl>
    <w:p w:rsidR="002B074C" w:rsidRDefault="002B074C" w:rsidP="002B074C">
      <w:pPr>
        <w:ind w:left="360"/>
        <w:rPr>
          <w:lang w:val="en-US"/>
        </w:rPr>
      </w:pPr>
      <w:r>
        <w:rPr>
          <w:lang w:val="en-US"/>
        </w:rPr>
        <w:t xml:space="preserve"> </w:t>
      </w:r>
    </w:p>
    <w:p w:rsidR="00493496" w:rsidRDefault="00493496" w:rsidP="002B074C">
      <w:pPr>
        <w:ind w:left="360"/>
        <w:rPr>
          <w:lang w:val="en-US"/>
        </w:rPr>
      </w:pPr>
    </w:p>
    <w:p w:rsidR="00493496" w:rsidRDefault="00493496" w:rsidP="002B074C">
      <w:pPr>
        <w:ind w:left="360"/>
        <w:rPr>
          <w:lang w:val="en-US"/>
        </w:rPr>
      </w:pPr>
    </w:p>
    <w:p w:rsidR="001413F2" w:rsidRDefault="001413F2" w:rsidP="002B074C">
      <w:pPr>
        <w:ind w:left="360"/>
        <w:rPr>
          <w:lang w:val="en-US"/>
        </w:rPr>
      </w:pPr>
    </w:p>
    <w:p w:rsidR="00493496" w:rsidRPr="00B50236" w:rsidRDefault="00493496" w:rsidP="00493496">
      <w:pPr>
        <w:pStyle w:val="Listenabsatz"/>
        <w:numPr>
          <w:ilvl w:val="0"/>
          <w:numId w:val="2"/>
        </w:numPr>
        <w:pBdr>
          <w:bottom w:val="single" w:sz="12" w:space="1" w:color="auto"/>
        </w:pBdr>
        <w:rPr>
          <w:b/>
          <w:lang w:val="de-AT"/>
        </w:rPr>
      </w:pPr>
      <w:r w:rsidRPr="00B50236">
        <w:rPr>
          <w:b/>
          <w:lang w:val="de-AT"/>
        </w:rPr>
        <w:lastRenderedPageBreak/>
        <w:t>Fasse in max. 4 Sätzen den Inhalt des IT-Textes in eigenen Worten zusammen: (4)</w:t>
      </w:r>
    </w:p>
    <w:tbl>
      <w:tblPr>
        <w:tblStyle w:val="Tabellenraster"/>
        <w:tblW w:w="9929" w:type="dxa"/>
        <w:tblLook w:val="04A0" w:firstRow="1" w:lastRow="0" w:firstColumn="1" w:lastColumn="0" w:noHBand="0" w:noVBand="1"/>
      </w:tblPr>
      <w:tblGrid>
        <w:gridCol w:w="9929"/>
      </w:tblGrid>
      <w:tr w:rsidR="001413F2" w:rsidTr="001413F2">
        <w:trPr>
          <w:trHeight w:val="1974"/>
        </w:trPr>
        <w:tc>
          <w:tcPr>
            <w:tcW w:w="9929" w:type="dxa"/>
          </w:tcPr>
          <w:p w:rsidR="001413F2" w:rsidRPr="00B50236" w:rsidRDefault="001413F2" w:rsidP="00493496">
            <w:pPr>
              <w:rPr>
                <w:b/>
                <w:lang w:val="de-AT"/>
              </w:rPr>
            </w:pPr>
          </w:p>
        </w:tc>
      </w:tr>
    </w:tbl>
    <w:p w:rsidR="001413F2" w:rsidRPr="00B50236" w:rsidRDefault="001413F2" w:rsidP="00493496">
      <w:pPr>
        <w:rPr>
          <w:b/>
          <w:lang w:val="de-AT"/>
        </w:rPr>
      </w:pPr>
    </w:p>
    <w:p w:rsidR="00493496" w:rsidRPr="00B50236" w:rsidRDefault="00493496" w:rsidP="00493496">
      <w:pPr>
        <w:rPr>
          <w:b/>
          <w:lang w:val="de-AT"/>
        </w:rPr>
      </w:pPr>
    </w:p>
    <w:p w:rsidR="00493496" w:rsidRDefault="00493496" w:rsidP="00493496">
      <w:pPr>
        <w:pStyle w:val="Listenabsatz"/>
        <w:numPr>
          <w:ilvl w:val="0"/>
          <w:numId w:val="2"/>
        </w:numPr>
        <w:rPr>
          <w:b/>
          <w:lang w:val="en-US"/>
        </w:rPr>
      </w:pPr>
      <w:r w:rsidRPr="00B50236">
        <w:rPr>
          <w:b/>
          <w:lang w:val="de-AT"/>
        </w:rPr>
        <w:t xml:space="preserve">Lies folgende Textstelle aus Vergils </w:t>
      </w:r>
      <w:proofErr w:type="spellStart"/>
      <w:r w:rsidRPr="00B50236">
        <w:rPr>
          <w:b/>
          <w:lang w:val="de-AT"/>
        </w:rPr>
        <w:t>Aeneis</w:t>
      </w:r>
      <w:proofErr w:type="spellEnd"/>
      <w:r w:rsidRPr="00B50236">
        <w:rPr>
          <w:b/>
          <w:lang w:val="de-AT"/>
        </w:rPr>
        <w:t xml:space="preserve"> und vergleiche den Inhalt des IT-Textes mit der  vorliegenden </w:t>
      </w:r>
      <w:proofErr w:type="gramStart"/>
      <w:r w:rsidRPr="00B50236">
        <w:rPr>
          <w:b/>
          <w:lang w:val="de-AT"/>
        </w:rPr>
        <w:t xml:space="preserve">Übersetzung </w:t>
      </w:r>
      <w:r w:rsidR="001413F2" w:rsidRPr="00B50236">
        <w:rPr>
          <w:b/>
          <w:lang w:val="de-AT"/>
        </w:rPr>
        <w:t>!</w:t>
      </w:r>
      <w:proofErr w:type="gramEnd"/>
      <w:r w:rsidR="001413F2" w:rsidRPr="00B50236">
        <w:rPr>
          <w:b/>
          <w:lang w:val="de-AT"/>
        </w:rPr>
        <w:t xml:space="preserve"> </w:t>
      </w:r>
      <w:proofErr w:type="spellStart"/>
      <w:r w:rsidR="001413F2">
        <w:rPr>
          <w:b/>
          <w:lang w:val="en-US"/>
        </w:rPr>
        <w:t>Welche</w:t>
      </w:r>
      <w:proofErr w:type="spellEnd"/>
      <w:r w:rsidR="001413F2">
        <w:rPr>
          <w:b/>
          <w:lang w:val="en-US"/>
        </w:rPr>
        <w:t xml:space="preserve"> </w:t>
      </w:r>
      <w:proofErr w:type="spellStart"/>
      <w:r w:rsidR="001413F2">
        <w:rPr>
          <w:b/>
          <w:lang w:val="en-US"/>
        </w:rPr>
        <w:t>Gemeinsamkeiten</w:t>
      </w:r>
      <w:proofErr w:type="spellEnd"/>
      <w:r w:rsidR="001413F2">
        <w:rPr>
          <w:b/>
          <w:lang w:val="en-US"/>
        </w:rPr>
        <w:t xml:space="preserve"> </w:t>
      </w:r>
      <w:proofErr w:type="spellStart"/>
      <w:r w:rsidR="001413F2">
        <w:rPr>
          <w:b/>
          <w:lang w:val="en-US"/>
        </w:rPr>
        <w:t>kannst</w:t>
      </w:r>
      <w:proofErr w:type="spellEnd"/>
      <w:r w:rsidR="001413F2">
        <w:rPr>
          <w:b/>
          <w:lang w:val="en-US"/>
        </w:rPr>
        <w:t xml:space="preserve"> du </w:t>
      </w:r>
      <w:proofErr w:type="spellStart"/>
      <w:r w:rsidR="001413F2">
        <w:rPr>
          <w:b/>
          <w:lang w:val="en-US"/>
        </w:rPr>
        <w:t>feststellen</w:t>
      </w:r>
      <w:proofErr w:type="spellEnd"/>
      <w:r w:rsidR="001413F2">
        <w:rPr>
          <w:b/>
          <w:lang w:val="en-US"/>
        </w:rPr>
        <w:t xml:space="preserve">, </w:t>
      </w:r>
      <w:proofErr w:type="spellStart"/>
      <w:r w:rsidR="001413F2">
        <w:rPr>
          <w:b/>
          <w:lang w:val="en-US"/>
        </w:rPr>
        <w:t>bzw</w:t>
      </w:r>
      <w:proofErr w:type="spellEnd"/>
      <w:r w:rsidR="001413F2">
        <w:rPr>
          <w:b/>
          <w:lang w:val="en-US"/>
        </w:rPr>
        <w:t xml:space="preserve"> </w:t>
      </w:r>
      <w:proofErr w:type="spellStart"/>
      <w:r w:rsidR="001413F2">
        <w:rPr>
          <w:b/>
          <w:lang w:val="en-US"/>
        </w:rPr>
        <w:t>welche</w:t>
      </w:r>
      <w:proofErr w:type="spellEnd"/>
      <w:r w:rsidR="001413F2">
        <w:rPr>
          <w:b/>
          <w:lang w:val="en-US"/>
        </w:rPr>
        <w:t xml:space="preserve"> </w:t>
      </w:r>
      <w:proofErr w:type="spellStart"/>
      <w:r w:rsidR="001413F2">
        <w:rPr>
          <w:b/>
          <w:lang w:val="en-US"/>
        </w:rPr>
        <w:t>Unterschiede</w:t>
      </w:r>
      <w:proofErr w:type="spellEnd"/>
      <w:r w:rsidR="00C73D5D">
        <w:rPr>
          <w:b/>
          <w:lang w:val="en-US"/>
        </w:rPr>
        <w:t xml:space="preserve">                                                                                             (3P)</w:t>
      </w:r>
    </w:p>
    <w:p w:rsidR="00486DD2" w:rsidRPr="00B50236" w:rsidRDefault="00486DD2" w:rsidP="00486DD2">
      <w:pPr>
        <w:ind w:left="360"/>
        <w:rPr>
          <w:i/>
          <w:lang w:val="de-AT"/>
        </w:rPr>
      </w:pPr>
      <w:r w:rsidRPr="00B50236">
        <w:rPr>
          <w:i/>
          <w:lang w:val="de-AT"/>
        </w:rPr>
        <w:t>Aeneas, der Sohn des Anchises und der Stammvater der Römer darf als Mensch in die Unterwelt hinabsteigen, um von seinem toten Vater sein Schicksal und das Schicksal der künftigen Römer zu erfahren. Auf seinem W</w:t>
      </w:r>
      <w:r w:rsidR="008B4802" w:rsidRPr="00B50236">
        <w:rPr>
          <w:i/>
          <w:lang w:val="de-AT"/>
        </w:rPr>
        <w:t>eg durch die U</w:t>
      </w:r>
      <w:r w:rsidRPr="00B50236">
        <w:rPr>
          <w:i/>
          <w:lang w:val="de-AT"/>
        </w:rPr>
        <w:t>nterwelt trifft er auf seinen ehemaligen Gefährten Palinurus:</w:t>
      </w:r>
    </w:p>
    <w:p w:rsidR="008E103B" w:rsidRPr="001413F2" w:rsidRDefault="008B4802" w:rsidP="001413F2">
      <w:pPr>
        <w:pBdr>
          <w:top w:val="single" w:sz="4" w:space="1" w:color="auto"/>
          <w:left w:val="single" w:sz="4" w:space="4" w:color="auto"/>
          <w:bottom w:val="single" w:sz="4" w:space="1" w:color="auto"/>
          <w:right w:val="single" w:sz="4" w:space="4" w:color="auto"/>
        </w:pBdr>
        <w:rPr>
          <w:sz w:val="18"/>
          <w:szCs w:val="18"/>
        </w:rPr>
      </w:pPr>
      <w:r>
        <w:rPr>
          <w:rStyle w:val="apple-converted-space"/>
          <w:rFonts w:ascii="Palatino Linotype" w:hAnsi="Palatino Linotype"/>
          <w:color w:val="000000"/>
          <w:sz w:val="20"/>
          <w:szCs w:val="20"/>
        </w:rPr>
        <w:t> </w:t>
      </w:r>
      <w:r w:rsidR="008E103B" w:rsidRPr="001413F2">
        <w:rPr>
          <w:sz w:val="18"/>
          <w:szCs w:val="18"/>
        </w:rPr>
        <w:t xml:space="preserve">Siehe, da kam </w:t>
      </w:r>
      <w:proofErr w:type="spellStart"/>
      <w:r w:rsidR="008E103B" w:rsidRPr="001413F2">
        <w:rPr>
          <w:sz w:val="18"/>
          <w:szCs w:val="18"/>
        </w:rPr>
        <w:t>Palinurus</w:t>
      </w:r>
      <w:proofErr w:type="spellEnd"/>
      <w:r w:rsidR="008E103B" w:rsidRPr="001413F2">
        <w:rPr>
          <w:sz w:val="18"/>
          <w:szCs w:val="18"/>
        </w:rPr>
        <w:t>, der jüngst noch führte das Steuer</w:t>
      </w:r>
      <w:r w:rsidR="008E103B" w:rsidRPr="001413F2">
        <w:rPr>
          <w:sz w:val="18"/>
          <w:szCs w:val="18"/>
        </w:rPr>
        <w:br/>
        <w:t>Und, auf der libyschen Fahrt in der Sterne Betrachtung versunken</w:t>
      </w:r>
      <w:proofErr w:type="gramStart"/>
      <w:r w:rsidR="008E103B" w:rsidRPr="001413F2">
        <w:rPr>
          <w:sz w:val="18"/>
          <w:szCs w:val="18"/>
        </w:rPr>
        <w:t>,</w:t>
      </w:r>
      <w:proofErr w:type="gramEnd"/>
      <w:r w:rsidR="008E103B" w:rsidRPr="001413F2">
        <w:rPr>
          <w:sz w:val="18"/>
          <w:szCs w:val="18"/>
        </w:rPr>
        <w:br/>
        <w:t xml:space="preserve">Jäh vom </w:t>
      </w:r>
      <w:proofErr w:type="spellStart"/>
      <w:r w:rsidR="008E103B" w:rsidRPr="001413F2">
        <w:rPr>
          <w:sz w:val="18"/>
          <w:szCs w:val="18"/>
        </w:rPr>
        <w:t>Hinterverdeck</w:t>
      </w:r>
      <w:proofErr w:type="spellEnd"/>
      <w:r w:rsidR="008E103B" w:rsidRPr="001413F2">
        <w:rPr>
          <w:sz w:val="18"/>
          <w:szCs w:val="18"/>
        </w:rPr>
        <w:t xml:space="preserve"> in die Mitte der Wogen gestürzt war. </w:t>
      </w:r>
    </w:p>
    <w:p w:rsidR="00486DD2" w:rsidRPr="001413F2" w:rsidRDefault="008E103B" w:rsidP="001413F2">
      <w:pPr>
        <w:pBdr>
          <w:top w:val="single" w:sz="4" w:space="1" w:color="auto"/>
          <w:left w:val="single" w:sz="4" w:space="4" w:color="auto"/>
          <w:bottom w:val="single" w:sz="4" w:space="1" w:color="auto"/>
          <w:right w:val="single" w:sz="4" w:space="4" w:color="auto"/>
        </w:pBdr>
        <w:rPr>
          <w:sz w:val="18"/>
          <w:szCs w:val="18"/>
        </w:rPr>
      </w:pPr>
      <w:r w:rsidRPr="001413F2">
        <w:rPr>
          <w:sz w:val="18"/>
          <w:szCs w:val="18"/>
        </w:rPr>
        <w:t>Wie er den Trauernden kaum in der Tiefe des Schattens erkannte</w:t>
      </w:r>
      <w:proofErr w:type="gramStart"/>
      <w:r w:rsidRPr="001413F2">
        <w:rPr>
          <w:sz w:val="18"/>
          <w:szCs w:val="18"/>
        </w:rPr>
        <w:t>,</w:t>
      </w:r>
      <w:proofErr w:type="gramEnd"/>
      <w:r w:rsidRPr="001413F2">
        <w:rPr>
          <w:sz w:val="18"/>
          <w:szCs w:val="18"/>
        </w:rPr>
        <w:br/>
        <w:t>Sprach er zuerst ihn an: "</w:t>
      </w:r>
      <w:proofErr w:type="spellStart"/>
      <w:r w:rsidRPr="001413F2">
        <w:rPr>
          <w:sz w:val="18"/>
          <w:szCs w:val="18"/>
        </w:rPr>
        <w:t>Palinurus</w:t>
      </w:r>
      <w:proofErr w:type="spellEnd"/>
      <w:r w:rsidRPr="001413F2">
        <w:rPr>
          <w:sz w:val="18"/>
          <w:szCs w:val="18"/>
        </w:rPr>
        <w:t>, wer von den Göttern</w:t>
      </w:r>
      <w:r w:rsidRPr="001413F2">
        <w:rPr>
          <w:sz w:val="18"/>
          <w:szCs w:val="18"/>
        </w:rPr>
        <w:br/>
        <w:t>Raubte dich uns? Wer riss dich hinab in die Mitte des Meeres?</w:t>
      </w:r>
    </w:p>
    <w:p w:rsidR="008E103B" w:rsidRPr="001413F2" w:rsidRDefault="008E103B" w:rsidP="001413F2">
      <w:pPr>
        <w:pBdr>
          <w:top w:val="single" w:sz="4" w:space="1" w:color="auto"/>
          <w:left w:val="single" w:sz="4" w:space="4" w:color="auto"/>
          <w:bottom w:val="single" w:sz="4" w:space="1" w:color="auto"/>
          <w:right w:val="single" w:sz="4" w:space="4" w:color="auto"/>
        </w:pBdr>
        <w:rPr>
          <w:i/>
          <w:sz w:val="18"/>
          <w:szCs w:val="18"/>
        </w:rPr>
      </w:pPr>
      <w:r w:rsidRPr="001413F2">
        <w:rPr>
          <w:i/>
          <w:sz w:val="18"/>
          <w:szCs w:val="18"/>
        </w:rPr>
        <w:t xml:space="preserve">Im folgenden schildert </w:t>
      </w:r>
      <w:proofErr w:type="spellStart"/>
      <w:proofErr w:type="gramStart"/>
      <w:r w:rsidRPr="001413F2">
        <w:rPr>
          <w:i/>
          <w:sz w:val="18"/>
          <w:szCs w:val="18"/>
        </w:rPr>
        <w:t>Palinurus</w:t>
      </w:r>
      <w:proofErr w:type="spellEnd"/>
      <w:r w:rsidRPr="001413F2">
        <w:rPr>
          <w:i/>
          <w:sz w:val="18"/>
          <w:szCs w:val="18"/>
        </w:rPr>
        <w:t xml:space="preserve"> ,wie</w:t>
      </w:r>
      <w:proofErr w:type="gramEnd"/>
      <w:r w:rsidRPr="001413F2">
        <w:rPr>
          <w:i/>
          <w:sz w:val="18"/>
          <w:szCs w:val="18"/>
        </w:rPr>
        <w:t xml:space="preserve"> er ums Leben kam:</w:t>
      </w:r>
    </w:p>
    <w:p w:rsidR="008E103B" w:rsidRPr="001413F2" w:rsidRDefault="008E103B" w:rsidP="001413F2">
      <w:pPr>
        <w:pBdr>
          <w:top w:val="single" w:sz="4" w:space="1" w:color="auto"/>
          <w:left w:val="single" w:sz="4" w:space="4" w:color="auto"/>
          <w:bottom w:val="single" w:sz="4" w:space="1" w:color="auto"/>
          <w:right w:val="single" w:sz="4" w:space="4" w:color="auto"/>
        </w:pBdr>
        <w:rPr>
          <w:sz w:val="18"/>
          <w:szCs w:val="18"/>
        </w:rPr>
      </w:pPr>
      <w:r w:rsidRPr="001413F2">
        <w:rPr>
          <w:sz w:val="18"/>
          <w:szCs w:val="18"/>
        </w:rPr>
        <w:t>Doch allmählich schwamm ich ans Land. Schon war ich im Sichern</w:t>
      </w:r>
      <w:proofErr w:type="gramStart"/>
      <w:r w:rsidRPr="001413F2">
        <w:rPr>
          <w:sz w:val="18"/>
          <w:szCs w:val="18"/>
        </w:rPr>
        <w:t>,</w:t>
      </w:r>
      <w:proofErr w:type="gramEnd"/>
      <w:r w:rsidRPr="001413F2">
        <w:rPr>
          <w:sz w:val="18"/>
          <w:szCs w:val="18"/>
        </w:rPr>
        <w:br/>
        <w:t>Hätte nicht grausames Volk, da beschwert vom triefenden Kleide</w:t>
      </w:r>
    </w:p>
    <w:p w:rsidR="008E103B" w:rsidRPr="001413F2" w:rsidRDefault="008E103B" w:rsidP="001413F2">
      <w:pPr>
        <w:pBdr>
          <w:top w:val="single" w:sz="4" w:space="1" w:color="auto"/>
          <w:left w:val="single" w:sz="4" w:space="4" w:color="auto"/>
          <w:bottom w:val="single" w:sz="4" w:space="1" w:color="auto"/>
          <w:right w:val="single" w:sz="4" w:space="4" w:color="auto"/>
        </w:pBdr>
        <w:rPr>
          <w:sz w:val="18"/>
          <w:szCs w:val="18"/>
        </w:rPr>
      </w:pPr>
      <w:r w:rsidRPr="001413F2">
        <w:rPr>
          <w:sz w:val="18"/>
          <w:szCs w:val="18"/>
        </w:rPr>
        <w:t>Dennoch mit klammernder Hand ich die zackigen Felsen erfasste</w:t>
      </w:r>
      <w:proofErr w:type="gramStart"/>
      <w:r w:rsidRPr="001413F2">
        <w:rPr>
          <w:sz w:val="18"/>
          <w:szCs w:val="18"/>
        </w:rPr>
        <w:t>,</w:t>
      </w:r>
      <w:proofErr w:type="gramEnd"/>
      <w:r w:rsidRPr="001413F2">
        <w:rPr>
          <w:sz w:val="18"/>
          <w:szCs w:val="18"/>
        </w:rPr>
        <w:br/>
        <w:t>Beute vermutet bei mir und mit Waffen sich auf mich geworfen.</w:t>
      </w:r>
      <w:r w:rsidRPr="001413F2">
        <w:rPr>
          <w:sz w:val="18"/>
          <w:szCs w:val="18"/>
        </w:rPr>
        <w:br/>
        <w:t>Jetzt bin ein Raub ich der Flut; mich wälzen am Ufer die Winde.</w:t>
      </w:r>
    </w:p>
    <w:p w:rsidR="001413F2" w:rsidRPr="001413F2" w:rsidRDefault="008E103B" w:rsidP="001413F2">
      <w:pPr>
        <w:pBdr>
          <w:top w:val="single" w:sz="4" w:space="1" w:color="auto"/>
          <w:left w:val="single" w:sz="4" w:space="4" w:color="auto"/>
          <w:bottom w:val="single" w:sz="4" w:space="1" w:color="auto"/>
          <w:right w:val="single" w:sz="4" w:space="4" w:color="auto"/>
        </w:pBdr>
        <w:rPr>
          <w:sz w:val="18"/>
          <w:szCs w:val="18"/>
        </w:rPr>
      </w:pPr>
      <w:r w:rsidRPr="001413F2">
        <w:rPr>
          <w:sz w:val="18"/>
          <w:szCs w:val="18"/>
        </w:rPr>
        <w:t>Drum bei dem freundlichen Licht und den Lüften des Himmels, bei deinem</w:t>
      </w:r>
      <w:r w:rsidR="001413F2" w:rsidRPr="001413F2">
        <w:rPr>
          <w:sz w:val="18"/>
          <w:szCs w:val="18"/>
        </w:rPr>
        <w:t xml:space="preserve"> Vater beschwör ich dich jetzt, bei </w:t>
      </w:r>
      <w:proofErr w:type="spellStart"/>
      <w:r w:rsidR="001413F2" w:rsidRPr="001413F2">
        <w:rPr>
          <w:sz w:val="18"/>
          <w:szCs w:val="18"/>
        </w:rPr>
        <w:t>Askanios</w:t>
      </w:r>
      <w:proofErr w:type="spellEnd"/>
      <w:r w:rsidR="001413F2" w:rsidRPr="001413F2">
        <w:rPr>
          <w:sz w:val="18"/>
          <w:szCs w:val="18"/>
        </w:rPr>
        <w:t xml:space="preserve">' steigender Hoffnung, </w:t>
      </w:r>
    </w:p>
    <w:p w:rsidR="008E103B" w:rsidRDefault="001413F2" w:rsidP="001413F2">
      <w:pPr>
        <w:pBdr>
          <w:top w:val="single" w:sz="4" w:space="1" w:color="auto"/>
          <w:left w:val="single" w:sz="4" w:space="4" w:color="auto"/>
          <w:bottom w:val="single" w:sz="4" w:space="1" w:color="auto"/>
          <w:right w:val="single" w:sz="4" w:space="4" w:color="auto"/>
        </w:pBdr>
        <w:rPr>
          <w:sz w:val="18"/>
          <w:szCs w:val="18"/>
        </w:rPr>
      </w:pPr>
      <w:r w:rsidRPr="001413F2">
        <w:rPr>
          <w:sz w:val="18"/>
          <w:szCs w:val="18"/>
        </w:rPr>
        <w:t xml:space="preserve">Reiß aus dem Unheil mich, Siegreicher, und </w:t>
      </w:r>
      <w:proofErr w:type="spellStart"/>
      <w:r w:rsidRPr="001413F2">
        <w:rPr>
          <w:sz w:val="18"/>
          <w:szCs w:val="18"/>
        </w:rPr>
        <w:t>wirf</w:t>
      </w:r>
      <w:proofErr w:type="spellEnd"/>
      <w:r w:rsidRPr="001413F2">
        <w:rPr>
          <w:sz w:val="18"/>
          <w:szCs w:val="18"/>
        </w:rPr>
        <w:t xml:space="preserve"> auf den Leichnam</w:t>
      </w:r>
      <w:r w:rsidRPr="001413F2">
        <w:rPr>
          <w:sz w:val="18"/>
          <w:szCs w:val="18"/>
        </w:rPr>
        <w:br/>
        <w:t>Erde.</w:t>
      </w:r>
    </w:p>
    <w:tbl>
      <w:tblPr>
        <w:tblStyle w:val="Tabellenraster"/>
        <w:tblW w:w="0" w:type="auto"/>
        <w:tblLook w:val="04A0" w:firstRow="1" w:lastRow="0" w:firstColumn="1" w:lastColumn="0" w:noHBand="0" w:noVBand="1"/>
      </w:tblPr>
      <w:tblGrid>
        <w:gridCol w:w="4904"/>
        <w:gridCol w:w="4904"/>
      </w:tblGrid>
      <w:tr w:rsidR="001413F2" w:rsidTr="00C73D5D">
        <w:trPr>
          <w:trHeight w:val="734"/>
        </w:trPr>
        <w:tc>
          <w:tcPr>
            <w:tcW w:w="4904" w:type="dxa"/>
          </w:tcPr>
          <w:p w:rsidR="001413F2" w:rsidRPr="001413F2" w:rsidRDefault="001413F2" w:rsidP="008B4802">
            <w:pPr>
              <w:rPr>
                <w:rFonts w:ascii="Palatino Linotype" w:hAnsi="Palatino Linotype"/>
                <w:color w:val="000000"/>
                <w:szCs w:val="24"/>
              </w:rPr>
            </w:pPr>
            <w:r w:rsidRPr="001413F2">
              <w:rPr>
                <w:rFonts w:ascii="Palatino Linotype" w:hAnsi="Palatino Linotype"/>
                <w:color w:val="000000"/>
                <w:szCs w:val="24"/>
              </w:rPr>
              <w:t>Gemeinsamkeit</w:t>
            </w:r>
          </w:p>
        </w:tc>
        <w:tc>
          <w:tcPr>
            <w:tcW w:w="4904" w:type="dxa"/>
          </w:tcPr>
          <w:p w:rsidR="001413F2" w:rsidRPr="001413F2" w:rsidRDefault="001413F2" w:rsidP="008B4802">
            <w:pPr>
              <w:rPr>
                <w:rFonts w:ascii="Palatino Linotype" w:hAnsi="Palatino Linotype"/>
                <w:color w:val="000000"/>
                <w:szCs w:val="24"/>
              </w:rPr>
            </w:pPr>
            <w:r w:rsidRPr="001413F2">
              <w:rPr>
                <w:rFonts w:ascii="Palatino Linotype" w:hAnsi="Palatino Linotype"/>
                <w:color w:val="000000"/>
                <w:szCs w:val="24"/>
              </w:rPr>
              <w:t xml:space="preserve">    Unterschiede</w:t>
            </w:r>
          </w:p>
        </w:tc>
      </w:tr>
      <w:tr w:rsidR="001413F2" w:rsidTr="00C73D5D">
        <w:trPr>
          <w:trHeight w:val="559"/>
        </w:trPr>
        <w:tc>
          <w:tcPr>
            <w:tcW w:w="4904" w:type="dxa"/>
          </w:tcPr>
          <w:p w:rsidR="001413F2" w:rsidRDefault="001413F2" w:rsidP="008B4802">
            <w:pPr>
              <w:rPr>
                <w:rFonts w:ascii="Palatino Linotype" w:hAnsi="Palatino Linotype"/>
                <w:color w:val="000000"/>
                <w:sz w:val="18"/>
                <w:szCs w:val="18"/>
              </w:rPr>
            </w:pPr>
          </w:p>
        </w:tc>
        <w:tc>
          <w:tcPr>
            <w:tcW w:w="4904" w:type="dxa"/>
          </w:tcPr>
          <w:p w:rsidR="001413F2" w:rsidRDefault="001413F2" w:rsidP="008B4802">
            <w:pPr>
              <w:rPr>
                <w:rFonts w:ascii="Palatino Linotype" w:hAnsi="Palatino Linotype"/>
                <w:color w:val="000000"/>
                <w:sz w:val="18"/>
                <w:szCs w:val="18"/>
              </w:rPr>
            </w:pPr>
          </w:p>
        </w:tc>
      </w:tr>
      <w:tr w:rsidR="001413F2" w:rsidTr="00C73D5D">
        <w:trPr>
          <w:trHeight w:val="559"/>
        </w:trPr>
        <w:tc>
          <w:tcPr>
            <w:tcW w:w="4904" w:type="dxa"/>
          </w:tcPr>
          <w:p w:rsidR="001413F2" w:rsidRDefault="001413F2" w:rsidP="008B4802">
            <w:pPr>
              <w:rPr>
                <w:rFonts w:ascii="Palatino Linotype" w:hAnsi="Palatino Linotype"/>
                <w:color w:val="000000"/>
                <w:sz w:val="18"/>
                <w:szCs w:val="18"/>
              </w:rPr>
            </w:pPr>
          </w:p>
        </w:tc>
        <w:tc>
          <w:tcPr>
            <w:tcW w:w="4904" w:type="dxa"/>
          </w:tcPr>
          <w:p w:rsidR="001413F2" w:rsidRDefault="001413F2" w:rsidP="008B4802">
            <w:pPr>
              <w:rPr>
                <w:rFonts w:ascii="Palatino Linotype" w:hAnsi="Palatino Linotype"/>
                <w:color w:val="000000"/>
                <w:sz w:val="18"/>
                <w:szCs w:val="18"/>
              </w:rPr>
            </w:pPr>
          </w:p>
        </w:tc>
      </w:tr>
      <w:tr w:rsidR="001413F2" w:rsidTr="00C73D5D">
        <w:trPr>
          <w:trHeight w:val="559"/>
        </w:trPr>
        <w:tc>
          <w:tcPr>
            <w:tcW w:w="4904" w:type="dxa"/>
          </w:tcPr>
          <w:p w:rsidR="001413F2" w:rsidRDefault="001413F2" w:rsidP="008B4802">
            <w:pPr>
              <w:rPr>
                <w:rFonts w:ascii="Palatino Linotype" w:hAnsi="Palatino Linotype"/>
                <w:color w:val="000000"/>
                <w:sz w:val="18"/>
                <w:szCs w:val="18"/>
              </w:rPr>
            </w:pPr>
          </w:p>
        </w:tc>
        <w:tc>
          <w:tcPr>
            <w:tcW w:w="4904" w:type="dxa"/>
          </w:tcPr>
          <w:p w:rsidR="001413F2" w:rsidRDefault="001413F2" w:rsidP="008B4802">
            <w:pPr>
              <w:rPr>
                <w:rFonts w:ascii="Palatino Linotype" w:hAnsi="Palatino Linotype"/>
                <w:color w:val="000000"/>
                <w:sz w:val="18"/>
                <w:szCs w:val="18"/>
              </w:rPr>
            </w:pPr>
          </w:p>
        </w:tc>
      </w:tr>
    </w:tbl>
    <w:p w:rsidR="00955AC3" w:rsidRDefault="00955AC3" w:rsidP="00955AC3">
      <w:pPr>
        <w:pStyle w:val="Listenabsatz"/>
        <w:rPr>
          <w:rFonts w:cstheme="minorHAnsi"/>
          <w:b/>
          <w:color w:val="000000"/>
          <w:szCs w:val="24"/>
        </w:rPr>
      </w:pPr>
    </w:p>
    <w:p w:rsidR="00955AC3" w:rsidRDefault="00955AC3" w:rsidP="00955AC3">
      <w:pPr>
        <w:pStyle w:val="Listenabsatz"/>
        <w:rPr>
          <w:rFonts w:cstheme="minorHAnsi"/>
          <w:b/>
          <w:color w:val="000000"/>
          <w:szCs w:val="24"/>
        </w:rPr>
      </w:pPr>
    </w:p>
    <w:p w:rsidR="001413F2" w:rsidRDefault="006D4A5E" w:rsidP="006D4A5E">
      <w:pPr>
        <w:pStyle w:val="Listenabsatz"/>
        <w:numPr>
          <w:ilvl w:val="0"/>
          <w:numId w:val="2"/>
        </w:numPr>
        <w:rPr>
          <w:rFonts w:cstheme="minorHAnsi"/>
          <w:b/>
          <w:color w:val="000000"/>
          <w:szCs w:val="24"/>
        </w:rPr>
      </w:pPr>
      <w:r>
        <w:rPr>
          <w:rFonts w:cstheme="minorHAnsi"/>
          <w:b/>
          <w:color w:val="000000"/>
          <w:szCs w:val="24"/>
        </w:rPr>
        <w:lastRenderedPageBreak/>
        <w:t xml:space="preserve">Kreuze an:  </w:t>
      </w:r>
      <w:r w:rsidR="002613F2">
        <w:rPr>
          <w:rFonts w:cstheme="minorHAnsi"/>
          <w:b/>
          <w:color w:val="000000"/>
          <w:szCs w:val="24"/>
        </w:rPr>
        <w:t xml:space="preserve">                                                                                                     </w:t>
      </w:r>
      <w:r>
        <w:rPr>
          <w:rFonts w:cstheme="minorHAnsi"/>
          <w:b/>
          <w:color w:val="000000"/>
          <w:szCs w:val="24"/>
        </w:rPr>
        <w:t xml:space="preserve"> (2 P)</w:t>
      </w:r>
    </w:p>
    <w:p w:rsidR="00955AC3" w:rsidRDefault="00955AC3" w:rsidP="00955AC3">
      <w:pPr>
        <w:pStyle w:val="Listenabsatz"/>
        <w:rPr>
          <w:rFonts w:cstheme="minorHAnsi"/>
          <w:b/>
          <w:color w:val="000000"/>
          <w:szCs w:val="24"/>
        </w:rPr>
      </w:pPr>
    </w:p>
    <w:p w:rsidR="006D4A5E" w:rsidRDefault="006D4A5E" w:rsidP="006D4A5E">
      <w:pPr>
        <w:rPr>
          <w:rFonts w:cstheme="minorHAnsi"/>
          <w:b/>
          <w:color w:val="000000"/>
          <w:szCs w:val="24"/>
        </w:rPr>
      </w:pPr>
    </w:p>
    <w:tbl>
      <w:tblPr>
        <w:tblStyle w:val="Tabellenraster"/>
        <w:tblW w:w="0" w:type="auto"/>
        <w:tblLook w:val="04A0" w:firstRow="1" w:lastRow="0" w:firstColumn="1" w:lastColumn="0" w:noHBand="0" w:noVBand="1"/>
      </w:tblPr>
      <w:tblGrid>
        <w:gridCol w:w="4762"/>
        <w:gridCol w:w="4762"/>
      </w:tblGrid>
      <w:tr w:rsidR="006D4A5E" w:rsidTr="006D4A5E">
        <w:trPr>
          <w:trHeight w:val="262"/>
        </w:trPr>
        <w:tc>
          <w:tcPr>
            <w:tcW w:w="4762" w:type="dxa"/>
          </w:tcPr>
          <w:p w:rsidR="006D4A5E" w:rsidRDefault="006D4A5E" w:rsidP="006D4A5E">
            <w:pPr>
              <w:rPr>
                <w:rFonts w:cstheme="minorHAnsi"/>
                <w:b/>
                <w:color w:val="000000"/>
                <w:szCs w:val="24"/>
              </w:rPr>
            </w:pPr>
            <w:r>
              <w:rPr>
                <w:rFonts w:cstheme="minorHAnsi"/>
                <w:b/>
                <w:color w:val="000000"/>
                <w:szCs w:val="24"/>
              </w:rPr>
              <w:t>Aussage</w:t>
            </w:r>
          </w:p>
        </w:tc>
        <w:tc>
          <w:tcPr>
            <w:tcW w:w="4762" w:type="dxa"/>
          </w:tcPr>
          <w:p w:rsidR="006D4A5E" w:rsidRDefault="006D4A5E" w:rsidP="006D4A5E">
            <w:pPr>
              <w:rPr>
                <w:rFonts w:cstheme="minorHAnsi"/>
                <w:b/>
                <w:color w:val="000000"/>
                <w:szCs w:val="24"/>
              </w:rPr>
            </w:pPr>
            <w:r>
              <w:rPr>
                <w:rFonts w:cstheme="minorHAnsi"/>
                <w:b/>
                <w:color w:val="000000"/>
                <w:szCs w:val="24"/>
              </w:rPr>
              <w:t>wahr           //      falsch</w:t>
            </w:r>
          </w:p>
        </w:tc>
      </w:tr>
      <w:tr w:rsidR="006D4A5E" w:rsidTr="006D4A5E">
        <w:trPr>
          <w:trHeight w:val="262"/>
        </w:trPr>
        <w:tc>
          <w:tcPr>
            <w:tcW w:w="4762" w:type="dxa"/>
          </w:tcPr>
          <w:p w:rsidR="006D4A5E" w:rsidRDefault="006D4A5E" w:rsidP="006D4A5E">
            <w:pPr>
              <w:rPr>
                <w:rFonts w:cstheme="minorHAnsi"/>
                <w:b/>
                <w:color w:val="000000"/>
                <w:szCs w:val="24"/>
              </w:rPr>
            </w:pPr>
          </w:p>
        </w:tc>
        <w:tc>
          <w:tcPr>
            <w:tcW w:w="4762" w:type="dxa"/>
          </w:tcPr>
          <w:p w:rsidR="006D4A5E" w:rsidRDefault="006D4A5E" w:rsidP="006D4A5E">
            <w:pPr>
              <w:rPr>
                <w:rFonts w:cstheme="minorHAnsi"/>
                <w:b/>
                <w:color w:val="000000"/>
                <w:szCs w:val="24"/>
              </w:rPr>
            </w:pPr>
          </w:p>
        </w:tc>
      </w:tr>
      <w:tr w:rsidR="006D4A5E" w:rsidTr="006D4A5E">
        <w:trPr>
          <w:trHeight w:val="540"/>
        </w:trPr>
        <w:tc>
          <w:tcPr>
            <w:tcW w:w="4762" w:type="dxa"/>
          </w:tcPr>
          <w:p w:rsidR="006D4A5E" w:rsidRPr="006D4A5E" w:rsidRDefault="006D4A5E" w:rsidP="006D4A5E">
            <w:pPr>
              <w:rPr>
                <w:rFonts w:cstheme="minorHAnsi"/>
                <w:color w:val="000000"/>
                <w:szCs w:val="24"/>
              </w:rPr>
            </w:pPr>
            <w:r w:rsidRPr="006D4A5E">
              <w:rPr>
                <w:rFonts w:cstheme="minorHAnsi"/>
                <w:color w:val="000000"/>
                <w:szCs w:val="24"/>
              </w:rPr>
              <w:t>Odysseus trifft Circe in der Unterwelt</w:t>
            </w:r>
          </w:p>
        </w:tc>
        <w:tc>
          <w:tcPr>
            <w:tcW w:w="4762" w:type="dxa"/>
          </w:tcPr>
          <w:p w:rsidR="006D4A5E" w:rsidRDefault="006D4A5E" w:rsidP="006D4A5E">
            <w:pPr>
              <w:rPr>
                <w:rFonts w:cstheme="minorHAnsi"/>
                <w:b/>
                <w:color w:val="000000"/>
                <w:szCs w:val="24"/>
              </w:rPr>
            </w:pPr>
          </w:p>
        </w:tc>
      </w:tr>
      <w:tr w:rsidR="006D4A5E" w:rsidTr="006D4A5E">
        <w:trPr>
          <w:trHeight w:val="525"/>
        </w:trPr>
        <w:tc>
          <w:tcPr>
            <w:tcW w:w="4762" w:type="dxa"/>
          </w:tcPr>
          <w:p w:rsidR="006D4A5E" w:rsidRPr="006D4A5E" w:rsidRDefault="006D4A5E" w:rsidP="006D4A5E">
            <w:pPr>
              <w:rPr>
                <w:rFonts w:cstheme="minorHAnsi"/>
                <w:color w:val="000000"/>
                <w:szCs w:val="24"/>
              </w:rPr>
            </w:pPr>
            <w:proofErr w:type="spellStart"/>
            <w:r w:rsidRPr="006D4A5E">
              <w:rPr>
                <w:rFonts w:cstheme="minorHAnsi"/>
                <w:color w:val="000000"/>
                <w:szCs w:val="24"/>
              </w:rPr>
              <w:t>Elpenor</w:t>
            </w:r>
            <w:proofErr w:type="spellEnd"/>
            <w:r w:rsidRPr="006D4A5E">
              <w:rPr>
                <w:rFonts w:cstheme="minorHAnsi"/>
                <w:color w:val="000000"/>
                <w:szCs w:val="24"/>
              </w:rPr>
              <w:t xml:space="preserve"> hat sich im Rausch den Hals gebrochen</w:t>
            </w:r>
          </w:p>
        </w:tc>
        <w:tc>
          <w:tcPr>
            <w:tcW w:w="4762" w:type="dxa"/>
          </w:tcPr>
          <w:p w:rsidR="006D4A5E" w:rsidRDefault="006D4A5E" w:rsidP="006D4A5E">
            <w:pPr>
              <w:rPr>
                <w:rFonts w:cstheme="minorHAnsi"/>
                <w:b/>
                <w:color w:val="000000"/>
                <w:szCs w:val="24"/>
              </w:rPr>
            </w:pPr>
          </w:p>
        </w:tc>
      </w:tr>
      <w:tr w:rsidR="006D4A5E" w:rsidTr="006D4A5E">
        <w:trPr>
          <w:trHeight w:val="262"/>
        </w:trPr>
        <w:tc>
          <w:tcPr>
            <w:tcW w:w="4762" w:type="dxa"/>
          </w:tcPr>
          <w:p w:rsidR="006D4A5E" w:rsidRPr="006D4A5E" w:rsidRDefault="006D4A5E" w:rsidP="006D4A5E">
            <w:pPr>
              <w:rPr>
                <w:rFonts w:cstheme="minorHAnsi"/>
                <w:color w:val="000000"/>
                <w:szCs w:val="24"/>
              </w:rPr>
            </w:pPr>
            <w:r w:rsidRPr="006D4A5E">
              <w:rPr>
                <w:rFonts w:cstheme="minorHAnsi"/>
                <w:color w:val="000000"/>
                <w:szCs w:val="24"/>
              </w:rPr>
              <w:t>Odysseus erzählt seiner Mutter von Troja</w:t>
            </w:r>
          </w:p>
        </w:tc>
        <w:tc>
          <w:tcPr>
            <w:tcW w:w="4762" w:type="dxa"/>
          </w:tcPr>
          <w:p w:rsidR="006D4A5E" w:rsidRDefault="006D4A5E" w:rsidP="006D4A5E">
            <w:pPr>
              <w:rPr>
                <w:rFonts w:cstheme="minorHAnsi"/>
                <w:b/>
                <w:color w:val="000000"/>
                <w:szCs w:val="24"/>
              </w:rPr>
            </w:pPr>
          </w:p>
        </w:tc>
      </w:tr>
      <w:tr w:rsidR="006D4A5E" w:rsidTr="006D4A5E">
        <w:trPr>
          <w:trHeight w:val="262"/>
        </w:trPr>
        <w:tc>
          <w:tcPr>
            <w:tcW w:w="4762" w:type="dxa"/>
          </w:tcPr>
          <w:p w:rsidR="006D4A5E" w:rsidRPr="006D4A5E" w:rsidRDefault="006D4A5E" w:rsidP="006D4A5E">
            <w:pPr>
              <w:rPr>
                <w:rFonts w:cstheme="minorHAnsi"/>
                <w:color w:val="000000"/>
                <w:szCs w:val="24"/>
              </w:rPr>
            </w:pPr>
            <w:proofErr w:type="spellStart"/>
            <w:r w:rsidRPr="006D4A5E">
              <w:rPr>
                <w:rFonts w:cstheme="minorHAnsi"/>
                <w:color w:val="000000"/>
                <w:szCs w:val="24"/>
              </w:rPr>
              <w:t>Elpenor</w:t>
            </w:r>
            <w:proofErr w:type="spellEnd"/>
            <w:r w:rsidRPr="006D4A5E">
              <w:rPr>
                <w:rFonts w:cstheme="minorHAnsi"/>
                <w:color w:val="000000"/>
                <w:szCs w:val="24"/>
              </w:rPr>
              <w:t xml:space="preserve"> bittet Odysseus um ein Begräbnis</w:t>
            </w:r>
          </w:p>
        </w:tc>
        <w:tc>
          <w:tcPr>
            <w:tcW w:w="4762" w:type="dxa"/>
          </w:tcPr>
          <w:p w:rsidR="006D4A5E" w:rsidRDefault="006D4A5E" w:rsidP="006D4A5E">
            <w:pPr>
              <w:rPr>
                <w:rFonts w:cstheme="minorHAnsi"/>
                <w:b/>
                <w:color w:val="000000"/>
                <w:szCs w:val="24"/>
              </w:rPr>
            </w:pPr>
          </w:p>
        </w:tc>
      </w:tr>
      <w:tr w:rsidR="006D4A5E" w:rsidTr="006D4A5E">
        <w:trPr>
          <w:trHeight w:val="262"/>
        </w:trPr>
        <w:tc>
          <w:tcPr>
            <w:tcW w:w="4762" w:type="dxa"/>
          </w:tcPr>
          <w:p w:rsidR="006D4A5E" w:rsidRPr="006D4A5E" w:rsidRDefault="006D4A5E" w:rsidP="006D4A5E">
            <w:pPr>
              <w:rPr>
                <w:rFonts w:cstheme="minorHAnsi"/>
                <w:color w:val="000000"/>
                <w:szCs w:val="24"/>
              </w:rPr>
            </w:pPr>
            <w:r w:rsidRPr="006D4A5E">
              <w:rPr>
                <w:rFonts w:cstheme="minorHAnsi"/>
                <w:color w:val="000000"/>
                <w:szCs w:val="24"/>
              </w:rPr>
              <w:t xml:space="preserve">Auf </w:t>
            </w:r>
            <w:r>
              <w:rPr>
                <w:rFonts w:cstheme="minorHAnsi"/>
                <w:color w:val="000000"/>
                <w:szCs w:val="24"/>
              </w:rPr>
              <w:t>dem Grab soll die R</w:t>
            </w:r>
            <w:r w:rsidRPr="006D4A5E">
              <w:rPr>
                <w:rFonts w:cstheme="minorHAnsi"/>
                <w:color w:val="000000"/>
                <w:szCs w:val="24"/>
              </w:rPr>
              <w:t>üstung liegen</w:t>
            </w:r>
          </w:p>
        </w:tc>
        <w:tc>
          <w:tcPr>
            <w:tcW w:w="4762" w:type="dxa"/>
          </w:tcPr>
          <w:p w:rsidR="006D4A5E" w:rsidRDefault="006D4A5E" w:rsidP="006D4A5E">
            <w:pPr>
              <w:rPr>
                <w:rFonts w:cstheme="minorHAnsi"/>
                <w:b/>
                <w:color w:val="000000"/>
                <w:szCs w:val="24"/>
              </w:rPr>
            </w:pPr>
          </w:p>
        </w:tc>
      </w:tr>
    </w:tbl>
    <w:p w:rsidR="006D4A5E" w:rsidRDefault="006D4A5E" w:rsidP="006D4A5E">
      <w:pPr>
        <w:rPr>
          <w:rFonts w:cstheme="minorHAnsi"/>
          <w:b/>
          <w:color w:val="000000"/>
          <w:szCs w:val="24"/>
        </w:rPr>
      </w:pPr>
    </w:p>
    <w:p w:rsidR="00955AC3" w:rsidRDefault="00955AC3" w:rsidP="006D4A5E">
      <w:pPr>
        <w:pStyle w:val="Listenabsatz"/>
        <w:numPr>
          <w:ilvl w:val="0"/>
          <w:numId w:val="2"/>
        </w:numPr>
        <w:rPr>
          <w:rFonts w:cstheme="minorHAnsi"/>
          <w:b/>
          <w:color w:val="000000"/>
          <w:szCs w:val="24"/>
        </w:rPr>
      </w:pPr>
      <w:r>
        <w:rPr>
          <w:rFonts w:cstheme="minorHAnsi"/>
          <w:b/>
          <w:color w:val="000000"/>
          <w:szCs w:val="24"/>
        </w:rPr>
        <w:t>Trage in die Tabelle die konjunktivischen</w:t>
      </w:r>
      <w:r w:rsidR="006D4A5E">
        <w:rPr>
          <w:rFonts w:cstheme="minorHAnsi"/>
          <w:b/>
          <w:color w:val="000000"/>
          <w:szCs w:val="24"/>
        </w:rPr>
        <w:t xml:space="preserve">  </w:t>
      </w:r>
      <w:r>
        <w:rPr>
          <w:rFonts w:cstheme="minorHAnsi"/>
          <w:b/>
          <w:color w:val="000000"/>
          <w:szCs w:val="24"/>
        </w:rPr>
        <w:t>Nebensätze ein</w:t>
      </w:r>
      <w:r w:rsidR="006D4A5E">
        <w:rPr>
          <w:rFonts w:cstheme="minorHAnsi"/>
          <w:b/>
          <w:color w:val="000000"/>
          <w:szCs w:val="24"/>
        </w:rPr>
        <w:t xml:space="preserve">    </w:t>
      </w:r>
      <w:r>
        <w:rPr>
          <w:rFonts w:cstheme="minorHAnsi"/>
          <w:b/>
          <w:color w:val="000000"/>
          <w:szCs w:val="24"/>
        </w:rPr>
        <w:t>:                   (4P)</w:t>
      </w:r>
    </w:p>
    <w:p w:rsidR="00955AC3" w:rsidRDefault="00955AC3" w:rsidP="00955AC3">
      <w:pPr>
        <w:rPr>
          <w:rFonts w:cstheme="minorHAnsi"/>
          <w:b/>
          <w:color w:val="000000"/>
          <w:szCs w:val="24"/>
        </w:rPr>
      </w:pPr>
    </w:p>
    <w:tbl>
      <w:tblPr>
        <w:tblStyle w:val="Tabellenraster"/>
        <w:tblW w:w="9870" w:type="dxa"/>
        <w:tblLook w:val="04A0" w:firstRow="1" w:lastRow="0" w:firstColumn="1" w:lastColumn="0" w:noHBand="0" w:noVBand="1"/>
      </w:tblPr>
      <w:tblGrid>
        <w:gridCol w:w="4935"/>
        <w:gridCol w:w="4935"/>
      </w:tblGrid>
      <w:tr w:rsidR="00955AC3" w:rsidTr="00955AC3">
        <w:trPr>
          <w:trHeight w:val="653"/>
        </w:trPr>
        <w:tc>
          <w:tcPr>
            <w:tcW w:w="4935" w:type="dxa"/>
          </w:tcPr>
          <w:p w:rsidR="00955AC3" w:rsidRDefault="00955AC3" w:rsidP="00955AC3">
            <w:pPr>
              <w:rPr>
                <w:rFonts w:cstheme="minorHAnsi"/>
                <w:b/>
                <w:color w:val="000000"/>
                <w:szCs w:val="24"/>
              </w:rPr>
            </w:pPr>
          </w:p>
        </w:tc>
        <w:tc>
          <w:tcPr>
            <w:tcW w:w="4935" w:type="dxa"/>
          </w:tcPr>
          <w:p w:rsidR="00955AC3" w:rsidRDefault="00955AC3" w:rsidP="00955AC3">
            <w:pPr>
              <w:rPr>
                <w:rFonts w:cstheme="minorHAnsi"/>
                <w:b/>
                <w:color w:val="000000"/>
                <w:szCs w:val="24"/>
              </w:rPr>
            </w:pPr>
          </w:p>
        </w:tc>
      </w:tr>
      <w:tr w:rsidR="00955AC3" w:rsidTr="00955AC3">
        <w:trPr>
          <w:trHeight w:val="689"/>
        </w:trPr>
        <w:tc>
          <w:tcPr>
            <w:tcW w:w="4935" w:type="dxa"/>
          </w:tcPr>
          <w:p w:rsidR="00955AC3" w:rsidRDefault="00955AC3" w:rsidP="00955AC3">
            <w:pPr>
              <w:rPr>
                <w:rFonts w:cstheme="minorHAnsi"/>
                <w:b/>
                <w:color w:val="000000"/>
                <w:szCs w:val="24"/>
              </w:rPr>
            </w:pPr>
          </w:p>
        </w:tc>
        <w:tc>
          <w:tcPr>
            <w:tcW w:w="4935" w:type="dxa"/>
          </w:tcPr>
          <w:p w:rsidR="00955AC3" w:rsidRDefault="00955AC3" w:rsidP="00955AC3">
            <w:pPr>
              <w:rPr>
                <w:rFonts w:cstheme="minorHAnsi"/>
                <w:b/>
                <w:color w:val="000000"/>
                <w:szCs w:val="24"/>
              </w:rPr>
            </w:pPr>
          </w:p>
        </w:tc>
      </w:tr>
    </w:tbl>
    <w:p w:rsidR="006D4A5E" w:rsidRPr="00955AC3" w:rsidRDefault="006D4A5E" w:rsidP="00955AC3">
      <w:pPr>
        <w:rPr>
          <w:rFonts w:cstheme="minorHAnsi"/>
          <w:b/>
          <w:color w:val="000000"/>
          <w:szCs w:val="24"/>
        </w:rPr>
      </w:pPr>
      <w:r w:rsidRPr="00955AC3">
        <w:rPr>
          <w:rFonts w:cstheme="minorHAnsi"/>
          <w:b/>
          <w:color w:val="000000"/>
          <w:szCs w:val="24"/>
        </w:rPr>
        <w:t xml:space="preserve">                                                    </w:t>
      </w:r>
      <w:r w:rsidR="00955AC3" w:rsidRPr="00955AC3">
        <w:rPr>
          <w:rFonts w:cstheme="minorHAnsi"/>
          <w:b/>
          <w:color w:val="000000"/>
          <w:szCs w:val="24"/>
        </w:rPr>
        <w:t xml:space="preserve">                           </w:t>
      </w:r>
    </w:p>
    <w:p w:rsidR="00277ABC" w:rsidRDefault="002613F2" w:rsidP="00955AC3">
      <w:pPr>
        <w:pStyle w:val="Listenabsatz"/>
        <w:numPr>
          <w:ilvl w:val="0"/>
          <w:numId w:val="2"/>
        </w:numPr>
        <w:rPr>
          <w:rFonts w:cstheme="minorHAnsi"/>
          <w:b/>
          <w:color w:val="000000"/>
          <w:szCs w:val="24"/>
        </w:rPr>
      </w:pPr>
      <w:r>
        <w:rPr>
          <w:rFonts w:cstheme="minorHAnsi"/>
          <w:b/>
          <w:color w:val="000000"/>
          <w:szCs w:val="24"/>
        </w:rPr>
        <w:t>Welche Bedeutungen d</w:t>
      </w:r>
      <w:r w:rsidR="001F00BA">
        <w:rPr>
          <w:rFonts w:cstheme="minorHAnsi"/>
          <w:b/>
          <w:color w:val="000000"/>
          <w:szCs w:val="24"/>
        </w:rPr>
        <w:t xml:space="preserve">es Wortes“ </w:t>
      </w:r>
      <w:proofErr w:type="spellStart"/>
      <w:r w:rsidR="001F00BA">
        <w:rPr>
          <w:rFonts w:cstheme="minorHAnsi"/>
          <w:b/>
          <w:color w:val="000000"/>
          <w:szCs w:val="24"/>
        </w:rPr>
        <w:t>gubernaculum</w:t>
      </w:r>
      <w:proofErr w:type="spellEnd"/>
      <w:r w:rsidR="001F00BA">
        <w:rPr>
          <w:rFonts w:cstheme="minorHAnsi"/>
          <w:b/>
          <w:color w:val="000000"/>
          <w:szCs w:val="24"/>
        </w:rPr>
        <w:t xml:space="preserve"> „  passen</w:t>
      </w:r>
      <w:r>
        <w:rPr>
          <w:rFonts w:cstheme="minorHAnsi"/>
          <w:b/>
          <w:color w:val="000000"/>
          <w:szCs w:val="24"/>
        </w:rPr>
        <w:t xml:space="preserve"> im IT-Text nicht? </w:t>
      </w:r>
      <w:r w:rsidR="001F00BA">
        <w:rPr>
          <w:rFonts w:cstheme="minorHAnsi"/>
          <w:b/>
          <w:color w:val="000000"/>
          <w:szCs w:val="24"/>
        </w:rPr>
        <w:t xml:space="preserve">Streiche diese weg!                                                                                                             </w:t>
      </w:r>
      <w:r>
        <w:rPr>
          <w:rFonts w:cstheme="minorHAnsi"/>
          <w:b/>
          <w:color w:val="000000"/>
          <w:szCs w:val="24"/>
        </w:rPr>
        <w:t xml:space="preserve"> (2P)</w:t>
      </w:r>
    </w:p>
    <w:p w:rsidR="002613F2" w:rsidRPr="001F00BA" w:rsidRDefault="001F00BA" w:rsidP="001F00BA">
      <w:pPr>
        <w:ind w:left="720"/>
        <w:rPr>
          <w:rFonts w:cstheme="minorHAnsi"/>
          <w:b/>
          <w:i/>
          <w:color w:val="000000"/>
          <w:szCs w:val="24"/>
        </w:rPr>
      </w:pPr>
      <w:r w:rsidRPr="001F00BA">
        <w:rPr>
          <w:rFonts w:cstheme="minorHAnsi"/>
          <w:b/>
          <w:i/>
          <w:color w:val="000000"/>
          <w:szCs w:val="24"/>
        </w:rPr>
        <w:t xml:space="preserve">Richtung – Leitung – Steuerruder – Lenkung – Ruder </w:t>
      </w:r>
    </w:p>
    <w:p w:rsidR="002613F2" w:rsidRDefault="002613F2" w:rsidP="002613F2">
      <w:pPr>
        <w:rPr>
          <w:rFonts w:cstheme="minorHAnsi"/>
          <w:b/>
          <w:color w:val="000000"/>
          <w:szCs w:val="24"/>
        </w:rPr>
      </w:pPr>
    </w:p>
    <w:p w:rsidR="002613F2" w:rsidRDefault="002613F2" w:rsidP="002613F2">
      <w:pPr>
        <w:rPr>
          <w:rFonts w:cstheme="minorHAnsi"/>
          <w:b/>
          <w:color w:val="000000"/>
          <w:szCs w:val="24"/>
        </w:rPr>
      </w:pPr>
    </w:p>
    <w:p w:rsidR="002613F2" w:rsidRDefault="002613F2" w:rsidP="002613F2">
      <w:pPr>
        <w:pStyle w:val="Listenabsatz"/>
        <w:numPr>
          <w:ilvl w:val="0"/>
          <w:numId w:val="2"/>
        </w:numPr>
        <w:rPr>
          <w:rFonts w:cstheme="minorHAnsi"/>
          <w:b/>
          <w:color w:val="000000"/>
          <w:szCs w:val="24"/>
        </w:rPr>
      </w:pPr>
      <w:r>
        <w:rPr>
          <w:rFonts w:cstheme="minorHAnsi"/>
          <w:b/>
          <w:color w:val="000000"/>
          <w:szCs w:val="24"/>
        </w:rPr>
        <w:t>Ordne den Textabschnitten Überschriften zu:                                                      (3)</w:t>
      </w:r>
    </w:p>
    <w:p w:rsidR="002613F2" w:rsidRDefault="002613F2" w:rsidP="002613F2">
      <w:pPr>
        <w:rPr>
          <w:rFonts w:cstheme="minorHAnsi"/>
          <w:b/>
          <w:color w:val="000000"/>
          <w:szCs w:val="24"/>
        </w:rPr>
      </w:pPr>
    </w:p>
    <w:tbl>
      <w:tblPr>
        <w:tblStyle w:val="Tabellenraster"/>
        <w:tblW w:w="9916" w:type="dxa"/>
        <w:tblLook w:val="04A0" w:firstRow="1" w:lastRow="0" w:firstColumn="1" w:lastColumn="0" w:noHBand="0" w:noVBand="1"/>
      </w:tblPr>
      <w:tblGrid>
        <w:gridCol w:w="4958"/>
        <w:gridCol w:w="4958"/>
      </w:tblGrid>
      <w:tr w:rsidR="002613F2" w:rsidTr="002613F2">
        <w:trPr>
          <w:trHeight w:val="561"/>
        </w:trPr>
        <w:tc>
          <w:tcPr>
            <w:tcW w:w="4958" w:type="dxa"/>
          </w:tcPr>
          <w:p w:rsidR="002613F2" w:rsidRDefault="002613F2" w:rsidP="002613F2">
            <w:pPr>
              <w:rPr>
                <w:rFonts w:cstheme="minorHAnsi"/>
                <w:b/>
                <w:color w:val="000000"/>
                <w:szCs w:val="24"/>
              </w:rPr>
            </w:pPr>
            <w:r>
              <w:rPr>
                <w:rFonts w:cstheme="minorHAnsi"/>
                <w:b/>
                <w:color w:val="000000"/>
                <w:szCs w:val="24"/>
              </w:rPr>
              <w:t>Überschrift</w:t>
            </w:r>
          </w:p>
        </w:tc>
        <w:tc>
          <w:tcPr>
            <w:tcW w:w="4958" w:type="dxa"/>
          </w:tcPr>
          <w:p w:rsidR="002613F2" w:rsidRDefault="002613F2" w:rsidP="002613F2">
            <w:pPr>
              <w:rPr>
                <w:rFonts w:cstheme="minorHAnsi"/>
                <w:b/>
                <w:color w:val="000000"/>
                <w:szCs w:val="24"/>
              </w:rPr>
            </w:pPr>
            <w:r>
              <w:rPr>
                <w:rFonts w:cstheme="minorHAnsi"/>
                <w:b/>
                <w:color w:val="000000"/>
                <w:szCs w:val="24"/>
              </w:rPr>
              <w:t xml:space="preserve">   Textabschnitt</w:t>
            </w:r>
          </w:p>
        </w:tc>
      </w:tr>
      <w:tr w:rsidR="002613F2" w:rsidTr="002613F2">
        <w:trPr>
          <w:trHeight w:val="561"/>
        </w:trPr>
        <w:tc>
          <w:tcPr>
            <w:tcW w:w="4958" w:type="dxa"/>
          </w:tcPr>
          <w:p w:rsidR="002613F2" w:rsidRDefault="002613F2" w:rsidP="002613F2">
            <w:pPr>
              <w:rPr>
                <w:rFonts w:cstheme="minorHAnsi"/>
                <w:b/>
                <w:color w:val="000000"/>
                <w:szCs w:val="24"/>
              </w:rPr>
            </w:pPr>
            <w:r>
              <w:rPr>
                <w:rFonts w:cstheme="minorHAnsi"/>
                <w:b/>
                <w:color w:val="000000"/>
                <w:szCs w:val="24"/>
              </w:rPr>
              <w:t>A)  Die Begegnung mit der Mutter</w:t>
            </w:r>
          </w:p>
        </w:tc>
        <w:tc>
          <w:tcPr>
            <w:tcW w:w="4958" w:type="dxa"/>
          </w:tcPr>
          <w:p w:rsidR="002613F2" w:rsidRDefault="002613F2" w:rsidP="002613F2">
            <w:pPr>
              <w:rPr>
                <w:rFonts w:cstheme="minorHAnsi"/>
                <w:b/>
                <w:color w:val="000000"/>
                <w:szCs w:val="24"/>
              </w:rPr>
            </w:pPr>
          </w:p>
        </w:tc>
      </w:tr>
      <w:tr w:rsidR="002613F2" w:rsidTr="002613F2">
        <w:trPr>
          <w:trHeight w:val="561"/>
        </w:trPr>
        <w:tc>
          <w:tcPr>
            <w:tcW w:w="4958" w:type="dxa"/>
          </w:tcPr>
          <w:p w:rsidR="002613F2" w:rsidRDefault="002613F2" w:rsidP="002613F2">
            <w:pPr>
              <w:rPr>
                <w:rFonts w:cstheme="minorHAnsi"/>
                <w:b/>
                <w:color w:val="000000"/>
                <w:szCs w:val="24"/>
              </w:rPr>
            </w:pPr>
            <w:r>
              <w:rPr>
                <w:rFonts w:cstheme="minorHAnsi"/>
                <w:b/>
                <w:color w:val="000000"/>
                <w:szCs w:val="24"/>
              </w:rPr>
              <w:t>B )Der Schiffbruch</w:t>
            </w:r>
          </w:p>
        </w:tc>
        <w:tc>
          <w:tcPr>
            <w:tcW w:w="4958" w:type="dxa"/>
          </w:tcPr>
          <w:p w:rsidR="002613F2" w:rsidRDefault="002613F2" w:rsidP="002613F2">
            <w:pPr>
              <w:rPr>
                <w:rFonts w:cstheme="minorHAnsi"/>
                <w:b/>
                <w:color w:val="000000"/>
                <w:szCs w:val="24"/>
              </w:rPr>
            </w:pPr>
          </w:p>
        </w:tc>
      </w:tr>
      <w:tr w:rsidR="002613F2" w:rsidTr="002613F2">
        <w:trPr>
          <w:trHeight w:val="592"/>
        </w:trPr>
        <w:tc>
          <w:tcPr>
            <w:tcW w:w="4958" w:type="dxa"/>
          </w:tcPr>
          <w:p w:rsidR="002613F2" w:rsidRDefault="002613F2" w:rsidP="002613F2">
            <w:pPr>
              <w:rPr>
                <w:rFonts w:cstheme="minorHAnsi"/>
                <w:b/>
                <w:color w:val="000000"/>
                <w:szCs w:val="24"/>
              </w:rPr>
            </w:pPr>
            <w:r>
              <w:rPr>
                <w:rFonts w:cstheme="minorHAnsi"/>
                <w:b/>
                <w:color w:val="000000"/>
                <w:szCs w:val="24"/>
              </w:rPr>
              <w:t>C )Im Vollrausch umgekommen</w:t>
            </w:r>
          </w:p>
        </w:tc>
        <w:tc>
          <w:tcPr>
            <w:tcW w:w="4958" w:type="dxa"/>
          </w:tcPr>
          <w:p w:rsidR="002613F2" w:rsidRDefault="002613F2" w:rsidP="002613F2">
            <w:pPr>
              <w:rPr>
                <w:rFonts w:cstheme="minorHAnsi"/>
                <w:b/>
                <w:color w:val="000000"/>
                <w:szCs w:val="24"/>
              </w:rPr>
            </w:pPr>
          </w:p>
        </w:tc>
      </w:tr>
      <w:tr w:rsidR="002613F2" w:rsidTr="002613F2">
        <w:trPr>
          <w:trHeight w:val="592"/>
        </w:trPr>
        <w:tc>
          <w:tcPr>
            <w:tcW w:w="4958" w:type="dxa"/>
          </w:tcPr>
          <w:p w:rsidR="002613F2" w:rsidRDefault="002613F2" w:rsidP="002613F2">
            <w:pPr>
              <w:rPr>
                <w:rFonts w:cstheme="minorHAnsi"/>
                <w:b/>
                <w:color w:val="000000"/>
                <w:szCs w:val="24"/>
              </w:rPr>
            </w:pPr>
            <w:r>
              <w:rPr>
                <w:rFonts w:cstheme="minorHAnsi"/>
                <w:b/>
                <w:color w:val="000000"/>
                <w:szCs w:val="24"/>
              </w:rPr>
              <w:t xml:space="preserve">D </w:t>
            </w:r>
            <w:r w:rsidR="00AA61C5">
              <w:rPr>
                <w:rFonts w:cstheme="minorHAnsi"/>
                <w:b/>
                <w:color w:val="000000"/>
                <w:szCs w:val="24"/>
              </w:rPr>
              <w:t>)</w:t>
            </w:r>
            <w:r>
              <w:rPr>
                <w:rFonts w:cstheme="minorHAnsi"/>
                <w:b/>
                <w:color w:val="000000"/>
                <w:szCs w:val="24"/>
              </w:rPr>
              <w:t>Die Ermordung von</w:t>
            </w:r>
            <w:r w:rsidR="00AA61C5">
              <w:rPr>
                <w:rFonts w:cstheme="minorHAnsi"/>
                <w:b/>
                <w:color w:val="000000"/>
                <w:szCs w:val="24"/>
              </w:rPr>
              <w:t xml:space="preserve"> </w:t>
            </w:r>
            <w:r>
              <w:rPr>
                <w:rFonts w:cstheme="minorHAnsi"/>
                <w:b/>
                <w:color w:val="000000"/>
                <w:szCs w:val="24"/>
              </w:rPr>
              <w:t>Schiffbrüchigen</w:t>
            </w:r>
          </w:p>
        </w:tc>
        <w:tc>
          <w:tcPr>
            <w:tcW w:w="4958" w:type="dxa"/>
          </w:tcPr>
          <w:p w:rsidR="002613F2" w:rsidRDefault="002613F2" w:rsidP="002613F2">
            <w:pPr>
              <w:rPr>
                <w:rFonts w:cstheme="minorHAnsi"/>
                <w:b/>
                <w:color w:val="000000"/>
                <w:szCs w:val="24"/>
              </w:rPr>
            </w:pPr>
          </w:p>
        </w:tc>
      </w:tr>
      <w:tr w:rsidR="002613F2" w:rsidTr="002613F2">
        <w:trPr>
          <w:trHeight w:val="592"/>
        </w:trPr>
        <w:tc>
          <w:tcPr>
            <w:tcW w:w="4958" w:type="dxa"/>
          </w:tcPr>
          <w:p w:rsidR="002613F2" w:rsidRDefault="002613F2" w:rsidP="002613F2">
            <w:pPr>
              <w:rPr>
                <w:rFonts w:cstheme="minorHAnsi"/>
                <w:b/>
                <w:color w:val="000000"/>
                <w:szCs w:val="24"/>
              </w:rPr>
            </w:pPr>
            <w:r>
              <w:rPr>
                <w:rFonts w:cstheme="minorHAnsi"/>
                <w:b/>
                <w:color w:val="000000"/>
                <w:szCs w:val="24"/>
              </w:rPr>
              <w:t xml:space="preserve">E </w:t>
            </w:r>
            <w:r w:rsidR="00AA61C5">
              <w:rPr>
                <w:rFonts w:cstheme="minorHAnsi"/>
                <w:b/>
                <w:color w:val="000000"/>
                <w:szCs w:val="24"/>
              </w:rPr>
              <w:t>) Die Erfüllung des letzten Wunsches</w:t>
            </w:r>
          </w:p>
        </w:tc>
        <w:tc>
          <w:tcPr>
            <w:tcW w:w="4958" w:type="dxa"/>
          </w:tcPr>
          <w:p w:rsidR="002613F2" w:rsidRDefault="002613F2" w:rsidP="002613F2">
            <w:pPr>
              <w:rPr>
                <w:rFonts w:cstheme="minorHAnsi"/>
                <w:b/>
                <w:color w:val="000000"/>
                <w:szCs w:val="24"/>
              </w:rPr>
            </w:pPr>
          </w:p>
        </w:tc>
      </w:tr>
    </w:tbl>
    <w:p w:rsidR="002613F2" w:rsidRPr="002613F2" w:rsidRDefault="002613F2" w:rsidP="002613F2">
      <w:pPr>
        <w:rPr>
          <w:rFonts w:cstheme="minorHAnsi"/>
          <w:b/>
          <w:color w:val="000000"/>
          <w:szCs w:val="24"/>
        </w:rPr>
      </w:pPr>
    </w:p>
    <w:p w:rsidR="002613F2" w:rsidRDefault="00B744C5" w:rsidP="00CA67EC">
      <w:pPr>
        <w:pStyle w:val="Listenabsatz"/>
        <w:ind w:left="-567" w:firstLine="1146"/>
        <w:rPr>
          <w:rFonts w:cstheme="minorHAnsi"/>
          <w:b/>
          <w:color w:val="000000"/>
          <w:szCs w:val="24"/>
        </w:rPr>
      </w:pPr>
      <w:r>
        <w:rPr>
          <w:rFonts w:cstheme="minorHAnsi"/>
          <w:b/>
          <w:color w:val="000000"/>
          <w:szCs w:val="24"/>
        </w:rPr>
        <w:lastRenderedPageBreak/>
        <w:t xml:space="preserve">Beurteilungsliste           </w:t>
      </w:r>
      <w:proofErr w:type="spellStart"/>
      <w:r>
        <w:rPr>
          <w:rFonts w:cstheme="minorHAnsi"/>
          <w:b/>
          <w:color w:val="000000"/>
          <w:szCs w:val="24"/>
        </w:rPr>
        <w:t>Checkpointliste</w:t>
      </w:r>
      <w:proofErr w:type="spellEnd"/>
    </w:p>
    <w:p w:rsidR="00B744C5" w:rsidRDefault="00B744C5" w:rsidP="00B744C5">
      <w:pPr>
        <w:rPr>
          <w:rFonts w:cstheme="minorHAnsi"/>
          <w:b/>
          <w:color w:val="000000"/>
          <w:szCs w:val="24"/>
        </w:rPr>
      </w:pPr>
    </w:p>
    <w:tbl>
      <w:tblPr>
        <w:tblStyle w:val="Tabellenraster"/>
        <w:tblW w:w="0" w:type="auto"/>
        <w:tblLook w:val="04A0" w:firstRow="1" w:lastRow="0" w:firstColumn="1" w:lastColumn="0" w:noHBand="0" w:noVBand="1"/>
      </w:tblPr>
      <w:tblGrid>
        <w:gridCol w:w="534"/>
        <w:gridCol w:w="4230"/>
        <w:gridCol w:w="2572"/>
        <w:gridCol w:w="2520"/>
      </w:tblGrid>
      <w:tr w:rsidR="00B744C5" w:rsidTr="00B744C5">
        <w:tc>
          <w:tcPr>
            <w:tcW w:w="534" w:type="dxa"/>
          </w:tcPr>
          <w:p w:rsidR="00B744C5" w:rsidRDefault="00B744C5" w:rsidP="00B744C5">
            <w:pPr>
              <w:rPr>
                <w:rFonts w:cstheme="minorHAnsi"/>
                <w:b/>
                <w:color w:val="000000"/>
                <w:szCs w:val="24"/>
              </w:rPr>
            </w:pPr>
          </w:p>
        </w:tc>
        <w:tc>
          <w:tcPr>
            <w:tcW w:w="4230" w:type="dxa"/>
          </w:tcPr>
          <w:p w:rsidR="00B744C5" w:rsidRDefault="00B744C5" w:rsidP="00B744C5">
            <w:pPr>
              <w:rPr>
                <w:rFonts w:cstheme="minorHAnsi"/>
                <w:b/>
                <w:color w:val="000000"/>
                <w:szCs w:val="24"/>
              </w:rPr>
            </w:pPr>
            <w:r>
              <w:rPr>
                <w:rFonts w:cstheme="minorHAnsi"/>
                <w:b/>
                <w:color w:val="000000"/>
                <w:szCs w:val="24"/>
              </w:rPr>
              <w:t>Angabe</w:t>
            </w:r>
          </w:p>
        </w:tc>
        <w:tc>
          <w:tcPr>
            <w:tcW w:w="2572" w:type="dxa"/>
          </w:tcPr>
          <w:p w:rsidR="00B744C5" w:rsidRDefault="00B744C5" w:rsidP="00B744C5">
            <w:pPr>
              <w:rPr>
                <w:rFonts w:cstheme="minorHAnsi"/>
                <w:b/>
                <w:color w:val="000000"/>
                <w:szCs w:val="24"/>
              </w:rPr>
            </w:pPr>
            <w:r>
              <w:rPr>
                <w:rFonts w:cstheme="minorHAnsi"/>
                <w:b/>
                <w:color w:val="000000"/>
                <w:szCs w:val="24"/>
              </w:rPr>
              <w:t>Übersetzung</w:t>
            </w:r>
          </w:p>
        </w:tc>
        <w:tc>
          <w:tcPr>
            <w:tcW w:w="2520" w:type="dxa"/>
          </w:tcPr>
          <w:p w:rsidR="00B744C5" w:rsidRDefault="00B744C5" w:rsidP="00B744C5">
            <w:pPr>
              <w:rPr>
                <w:rFonts w:cstheme="minorHAnsi"/>
                <w:b/>
                <w:color w:val="000000"/>
                <w:szCs w:val="24"/>
              </w:rPr>
            </w:pPr>
            <w:r>
              <w:rPr>
                <w:rFonts w:cstheme="minorHAnsi"/>
                <w:b/>
                <w:color w:val="000000"/>
                <w:szCs w:val="24"/>
              </w:rPr>
              <w:t>Sinneinheit</w:t>
            </w:r>
          </w:p>
        </w:tc>
      </w:tr>
      <w:tr w:rsidR="00B744C5" w:rsidRPr="00B50236" w:rsidTr="00B744C5">
        <w:tc>
          <w:tcPr>
            <w:tcW w:w="534" w:type="dxa"/>
          </w:tcPr>
          <w:p w:rsidR="00B744C5" w:rsidRDefault="00B744C5" w:rsidP="00B744C5">
            <w:r>
              <w:t>1</w:t>
            </w:r>
          </w:p>
        </w:tc>
        <w:tc>
          <w:tcPr>
            <w:tcW w:w="4230" w:type="dxa"/>
          </w:tcPr>
          <w:p w:rsidR="00B744C5" w:rsidRPr="00B50236" w:rsidRDefault="00B744C5" w:rsidP="00B744C5">
            <w:pPr>
              <w:rPr>
                <w:rFonts w:cstheme="minorHAnsi"/>
                <w:b/>
                <w:color w:val="000000"/>
                <w:szCs w:val="24"/>
                <w:lang w:val="es-AR"/>
              </w:rPr>
            </w:pPr>
            <w:r w:rsidRPr="00B50236">
              <w:rPr>
                <w:lang w:val="es-AR"/>
              </w:rPr>
              <w:t>Tuméns ináni gráculús supérbiá ..sustulit</w:t>
            </w:r>
          </w:p>
        </w:tc>
        <w:tc>
          <w:tcPr>
            <w:tcW w:w="2572" w:type="dxa"/>
          </w:tcPr>
          <w:p w:rsidR="00B744C5" w:rsidRPr="00B50236" w:rsidRDefault="00B744C5" w:rsidP="00B744C5">
            <w:pPr>
              <w:rPr>
                <w:rFonts w:cstheme="minorHAnsi"/>
                <w:b/>
                <w:color w:val="000000"/>
                <w:szCs w:val="24"/>
                <w:lang w:val="es-AR"/>
              </w:rPr>
            </w:pPr>
          </w:p>
        </w:tc>
        <w:tc>
          <w:tcPr>
            <w:tcW w:w="2520" w:type="dxa"/>
          </w:tcPr>
          <w:p w:rsidR="00B744C5" w:rsidRPr="00B50236" w:rsidRDefault="00B744C5" w:rsidP="00B744C5">
            <w:pPr>
              <w:rPr>
                <w:rFonts w:cstheme="minorHAnsi"/>
                <w:b/>
                <w:color w:val="000000"/>
                <w:szCs w:val="24"/>
                <w:lang w:val="es-AR"/>
              </w:rPr>
            </w:pPr>
          </w:p>
        </w:tc>
      </w:tr>
      <w:tr w:rsidR="00B744C5" w:rsidTr="00B744C5">
        <w:tc>
          <w:tcPr>
            <w:tcW w:w="534" w:type="dxa"/>
          </w:tcPr>
          <w:p w:rsidR="00B744C5" w:rsidRPr="00B744C5" w:rsidRDefault="00B744C5" w:rsidP="00B744C5">
            <w:pPr>
              <w:rPr>
                <w:rFonts w:cstheme="minorHAnsi"/>
                <w:color w:val="000000"/>
                <w:szCs w:val="24"/>
              </w:rPr>
            </w:pPr>
            <w:r>
              <w:rPr>
                <w:rFonts w:cstheme="minorHAnsi"/>
                <w:color w:val="000000"/>
                <w:szCs w:val="24"/>
              </w:rPr>
              <w:t>2</w:t>
            </w:r>
          </w:p>
        </w:tc>
        <w:tc>
          <w:tcPr>
            <w:tcW w:w="4230" w:type="dxa"/>
          </w:tcPr>
          <w:p w:rsidR="00B744C5" w:rsidRPr="00B744C5" w:rsidRDefault="00B744C5" w:rsidP="00B744C5">
            <w:pPr>
              <w:rPr>
                <w:rFonts w:cstheme="minorHAnsi"/>
                <w:color w:val="000000"/>
                <w:szCs w:val="24"/>
              </w:rPr>
            </w:pPr>
            <w:proofErr w:type="spellStart"/>
            <w:r w:rsidRPr="00B744C5">
              <w:rPr>
                <w:rFonts w:cstheme="minorHAnsi"/>
                <w:color w:val="000000"/>
                <w:szCs w:val="24"/>
              </w:rPr>
              <w:t>Quae</w:t>
            </w:r>
            <w:proofErr w:type="spellEnd"/>
            <w:r w:rsidRPr="00B744C5">
              <w:rPr>
                <w:rFonts w:cstheme="minorHAnsi"/>
                <w:color w:val="000000"/>
                <w:szCs w:val="24"/>
              </w:rPr>
              <w:t xml:space="preserve"> </w:t>
            </w:r>
            <w:proofErr w:type="spellStart"/>
            <w:r w:rsidRPr="00B744C5">
              <w:rPr>
                <w:rFonts w:cstheme="minorHAnsi"/>
                <w:color w:val="000000"/>
                <w:szCs w:val="24"/>
              </w:rPr>
              <w:t>pavoni</w:t>
            </w:r>
            <w:proofErr w:type="spellEnd"/>
            <w:r w:rsidRPr="00B744C5">
              <w:rPr>
                <w:rFonts w:cstheme="minorHAnsi"/>
                <w:color w:val="000000"/>
                <w:szCs w:val="24"/>
              </w:rPr>
              <w:t xml:space="preserve"> </w:t>
            </w:r>
            <w:proofErr w:type="spellStart"/>
            <w:r w:rsidRPr="00B744C5">
              <w:rPr>
                <w:rFonts w:cstheme="minorHAnsi"/>
                <w:color w:val="000000"/>
                <w:szCs w:val="24"/>
              </w:rPr>
              <w:t>deciderant</w:t>
            </w:r>
            <w:proofErr w:type="spellEnd"/>
          </w:p>
        </w:tc>
        <w:tc>
          <w:tcPr>
            <w:tcW w:w="2572" w:type="dxa"/>
          </w:tcPr>
          <w:p w:rsidR="00B744C5" w:rsidRDefault="00B744C5" w:rsidP="00B744C5">
            <w:pPr>
              <w:rPr>
                <w:rFonts w:cstheme="minorHAnsi"/>
                <w:b/>
                <w:color w:val="000000"/>
                <w:szCs w:val="24"/>
              </w:rPr>
            </w:pPr>
          </w:p>
        </w:tc>
        <w:tc>
          <w:tcPr>
            <w:tcW w:w="2520" w:type="dxa"/>
          </w:tcPr>
          <w:p w:rsidR="00B744C5" w:rsidRDefault="00B744C5" w:rsidP="00B744C5">
            <w:pPr>
              <w:rPr>
                <w:rFonts w:cstheme="minorHAnsi"/>
                <w:b/>
                <w:color w:val="000000"/>
                <w:szCs w:val="24"/>
              </w:rPr>
            </w:pPr>
          </w:p>
        </w:tc>
      </w:tr>
      <w:tr w:rsidR="00B744C5" w:rsidTr="00B744C5">
        <w:tc>
          <w:tcPr>
            <w:tcW w:w="534" w:type="dxa"/>
          </w:tcPr>
          <w:p w:rsidR="00B744C5" w:rsidRPr="00CD6445" w:rsidRDefault="00B744C5" w:rsidP="00B744C5">
            <w:r>
              <w:t>3</w:t>
            </w:r>
          </w:p>
        </w:tc>
        <w:tc>
          <w:tcPr>
            <w:tcW w:w="4230" w:type="dxa"/>
          </w:tcPr>
          <w:p w:rsidR="00B744C5" w:rsidRDefault="00B744C5" w:rsidP="00B744C5">
            <w:pPr>
              <w:rPr>
                <w:rFonts w:cstheme="minorHAnsi"/>
                <w:b/>
                <w:color w:val="000000"/>
                <w:szCs w:val="24"/>
              </w:rPr>
            </w:pPr>
            <w:proofErr w:type="spellStart"/>
            <w:r w:rsidRPr="00CD6445">
              <w:t>Seque</w:t>
            </w:r>
            <w:proofErr w:type="spellEnd"/>
            <w:r w:rsidRPr="00CD6445">
              <w:rPr>
                <w:rFonts w:ascii="MS Mincho" w:eastAsia="MS Mincho" w:hAnsi="MS Mincho" w:cs="MS Mincho" w:hint="eastAsia"/>
              </w:rPr>
              <w:t>‿</w:t>
            </w:r>
            <w:proofErr w:type="spellStart"/>
            <w:r w:rsidRPr="00CD6445">
              <w:rPr>
                <w:rFonts w:ascii="Times New Roman" w:hAnsi="Times New Roman" w:cs="Times New Roman"/>
              </w:rPr>
              <w:t>éxornávit</w:t>
            </w:r>
            <w:proofErr w:type="spellEnd"/>
          </w:p>
        </w:tc>
        <w:tc>
          <w:tcPr>
            <w:tcW w:w="2572" w:type="dxa"/>
          </w:tcPr>
          <w:p w:rsidR="00B744C5" w:rsidRDefault="00B744C5" w:rsidP="00B744C5">
            <w:pPr>
              <w:rPr>
                <w:rFonts w:cstheme="minorHAnsi"/>
                <w:b/>
                <w:color w:val="000000"/>
                <w:szCs w:val="24"/>
              </w:rPr>
            </w:pPr>
          </w:p>
        </w:tc>
        <w:tc>
          <w:tcPr>
            <w:tcW w:w="2520" w:type="dxa"/>
          </w:tcPr>
          <w:p w:rsidR="00B744C5" w:rsidRDefault="00B744C5" w:rsidP="00B744C5">
            <w:pPr>
              <w:rPr>
                <w:rFonts w:cstheme="minorHAnsi"/>
                <w:b/>
                <w:color w:val="000000"/>
                <w:szCs w:val="24"/>
              </w:rPr>
            </w:pPr>
          </w:p>
        </w:tc>
      </w:tr>
      <w:tr w:rsidR="00B744C5" w:rsidTr="00B744C5">
        <w:tc>
          <w:tcPr>
            <w:tcW w:w="534" w:type="dxa"/>
          </w:tcPr>
          <w:p w:rsidR="00B744C5" w:rsidRPr="00CD6445" w:rsidRDefault="00B744C5" w:rsidP="00B744C5">
            <w:pPr>
              <w:rPr>
                <w:rFonts w:ascii="Times New Roman" w:hAnsi="Times New Roman" w:cs="Times New Roman"/>
              </w:rPr>
            </w:pPr>
            <w:r>
              <w:rPr>
                <w:rFonts w:ascii="Times New Roman" w:hAnsi="Times New Roman" w:cs="Times New Roman"/>
              </w:rPr>
              <w:t>4</w:t>
            </w:r>
          </w:p>
        </w:tc>
        <w:tc>
          <w:tcPr>
            <w:tcW w:w="4230" w:type="dxa"/>
          </w:tcPr>
          <w:p w:rsidR="00B744C5" w:rsidRPr="00CD6445" w:rsidRDefault="00B744C5" w:rsidP="00B744C5">
            <w:pPr>
              <w:rPr>
                <w:rFonts w:ascii="Times New Roman" w:hAnsi="Times New Roman" w:cs="Times New Roman"/>
              </w:rPr>
            </w:pPr>
            <w:proofErr w:type="spellStart"/>
            <w:r w:rsidRPr="00CD6445">
              <w:rPr>
                <w:rFonts w:ascii="Times New Roman" w:hAnsi="Times New Roman" w:cs="Times New Roman"/>
              </w:rPr>
              <w:t>Deínde</w:t>
            </w:r>
            <w:proofErr w:type="spellEnd"/>
            <w:r w:rsidRPr="00CD6445">
              <w:rPr>
                <w:rFonts w:ascii="Times New Roman" w:hAnsi="Times New Roman" w:cs="Times New Roman"/>
              </w:rPr>
              <w:t xml:space="preserve"> </w:t>
            </w:r>
            <w:proofErr w:type="spellStart"/>
            <w:r w:rsidRPr="00CD6445">
              <w:rPr>
                <w:rFonts w:ascii="Times New Roman" w:hAnsi="Times New Roman" w:cs="Times New Roman"/>
              </w:rPr>
              <w:t>cóntemnéns</w:t>
            </w:r>
            <w:proofErr w:type="spellEnd"/>
            <w:r w:rsidRPr="00CD6445">
              <w:rPr>
                <w:rFonts w:ascii="Times New Roman" w:hAnsi="Times New Roman" w:cs="Times New Roman"/>
              </w:rPr>
              <w:t xml:space="preserve"> </w:t>
            </w:r>
            <w:proofErr w:type="spellStart"/>
            <w:r w:rsidRPr="00CD6445">
              <w:rPr>
                <w:rFonts w:ascii="Times New Roman" w:hAnsi="Times New Roman" w:cs="Times New Roman"/>
              </w:rPr>
              <w:t>suós</w:t>
            </w:r>
            <w:proofErr w:type="spellEnd"/>
          </w:p>
          <w:p w:rsidR="00B744C5" w:rsidRDefault="00B744C5" w:rsidP="00B744C5">
            <w:pPr>
              <w:rPr>
                <w:rFonts w:cstheme="minorHAnsi"/>
                <w:b/>
                <w:color w:val="000000"/>
                <w:szCs w:val="24"/>
              </w:rPr>
            </w:pPr>
            <w:r w:rsidRPr="00B50236">
              <w:t>Se</w:t>
            </w:r>
            <w:r w:rsidRPr="00B50236">
              <w:rPr>
                <w:rFonts w:ascii="MS Mincho" w:eastAsia="MS Mincho" w:hAnsi="MS Mincho" w:cs="MS Mincho" w:hint="eastAsia"/>
              </w:rPr>
              <w:t>‿</w:t>
            </w:r>
            <w:r w:rsidRPr="00B50236">
              <w:rPr>
                <w:rFonts w:ascii="Times New Roman" w:hAnsi="Times New Roman" w:cs="Times New Roman"/>
              </w:rPr>
              <w:t>immíscuít pavónum fórmosó gregí</w:t>
            </w:r>
          </w:p>
        </w:tc>
        <w:tc>
          <w:tcPr>
            <w:tcW w:w="2572" w:type="dxa"/>
          </w:tcPr>
          <w:p w:rsidR="00B744C5" w:rsidRDefault="00B744C5" w:rsidP="00B744C5">
            <w:pPr>
              <w:rPr>
                <w:rFonts w:cstheme="minorHAnsi"/>
                <w:b/>
                <w:color w:val="000000"/>
                <w:szCs w:val="24"/>
              </w:rPr>
            </w:pPr>
          </w:p>
        </w:tc>
        <w:tc>
          <w:tcPr>
            <w:tcW w:w="2520" w:type="dxa"/>
          </w:tcPr>
          <w:p w:rsidR="00B744C5" w:rsidRDefault="00B744C5" w:rsidP="00B744C5">
            <w:pPr>
              <w:rPr>
                <w:rFonts w:cstheme="minorHAnsi"/>
                <w:b/>
                <w:color w:val="000000"/>
                <w:szCs w:val="24"/>
              </w:rPr>
            </w:pPr>
          </w:p>
        </w:tc>
      </w:tr>
      <w:tr w:rsidR="00B744C5" w:rsidTr="00B744C5">
        <w:tc>
          <w:tcPr>
            <w:tcW w:w="534" w:type="dxa"/>
          </w:tcPr>
          <w:p w:rsidR="00B744C5" w:rsidRPr="00CD6445" w:rsidRDefault="00B744C5" w:rsidP="00B744C5">
            <w:r>
              <w:t>5</w:t>
            </w:r>
          </w:p>
        </w:tc>
        <w:tc>
          <w:tcPr>
            <w:tcW w:w="4230" w:type="dxa"/>
          </w:tcPr>
          <w:p w:rsidR="00B744C5" w:rsidRPr="00CD6445" w:rsidRDefault="00B744C5" w:rsidP="00B744C5">
            <w:pPr>
              <w:rPr>
                <w:rFonts w:ascii="Times New Roman" w:hAnsi="Times New Roman" w:cs="Times New Roman"/>
              </w:rPr>
            </w:pPr>
            <w:proofErr w:type="spellStart"/>
            <w:r w:rsidRPr="00CD6445">
              <w:t>Illi</w:t>
            </w:r>
            <w:proofErr w:type="spellEnd"/>
            <w:r w:rsidRPr="00CD6445">
              <w:rPr>
                <w:rFonts w:ascii="MS Mincho" w:eastAsia="MS Mincho" w:hAnsi="MS Mincho" w:cs="MS Mincho" w:hint="eastAsia"/>
              </w:rPr>
              <w:t>‿</w:t>
            </w:r>
            <w:proofErr w:type="spellStart"/>
            <w:r w:rsidRPr="00CD6445">
              <w:rPr>
                <w:rFonts w:ascii="Times New Roman" w:hAnsi="Times New Roman" w:cs="Times New Roman"/>
              </w:rPr>
              <w:t>ímpudénti</w:t>
            </w:r>
            <w:proofErr w:type="spellEnd"/>
            <w:r w:rsidRPr="00CD6445">
              <w:rPr>
                <w:rFonts w:ascii="Times New Roman" w:hAnsi="Times New Roman" w:cs="Times New Roman"/>
              </w:rPr>
              <w:t xml:space="preserve"> </w:t>
            </w:r>
            <w:proofErr w:type="spellStart"/>
            <w:r w:rsidRPr="00CD6445">
              <w:rPr>
                <w:rFonts w:ascii="Times New Roman" w:hAnsi="Times New Roman" w:cs="Times New Roman"/>
              </w:rPr>
              <w:t>pénnas</w:t>
            </w:r>
            <w:proofErr w:type="spellEnd"/>
            <w:r w:rsidRPr="00CD6445">
              <w:rPr>
                <w:rFonts w:ascii="Times New Roman" w:hAnsi="Times New Roman" w:cs="Times New Roman"/>
              </w:rPr>
              <w:t xml:space="preserve"> </w:t>
            </w:r>
            <w:proofErr w:type="spellStart"/>
            <w:r w:rsidRPr="00CD6445">
              <w:rPr>
                <w:rFonts w:ascii="Times New Roman" w:hAnsi="Times New Roman" w:cs="Times New Roman"/>
              </w:rPr>
              <w:t>éripiúnt</w:t>
            </w:r>
            <w:proofErr w:type="spellEnd"/>
            <w:r w:rsidRPr="00CD6445">
              <w:rPr>
                <w:rFonts w:ascii="Times New Roman" w:hAnsi="Times New Roman" w:cs="Times New Roman"/>
              </w:rPr>
              <w:t xml:space="preserve"> </w:t>
            </w:r>
            <w:proofErr w:type="spellStart"/>
            <w:r w:rsidRPr="00CD6445">
              <w:rPr>
                <w:rFonts w:ascii="Times New Roman" w:hAnsi="Times New Roman" w:cs="Times New Roman"/>
              </w:rPr>
              <w:t>aví</w:t>
            </w:r>
            <w:proofErr w:type="spellEnd"/>
            <w:r>
              <w:rPr>
                <w:rFonts w:ascii="Times New Roman" w:hAnsi="Times New Roman" w:cs="Times New Roman"/>
              </w:rPr>
              <w:t xml:space="preserve"> </w:t>
            </w:r>
            <w:proofErr w:type="spellStart"/>
            <w:r>
              <w:rPr>
                <w:rFonts w:ascii="Times New Roman" w:hAnsi="Times New Roman" w:cs="Times New Roman"/>
              </w:rPr>
              <w:t>fugantque</w:t>
            </w:r>
            <w:proofErr w:type="spellEnd"/>
            <w:r>
              <w:rPr>
                <w:rFonts w:ascii="Times New Roman" w:hAnsi="Times New Roman" w:cs="Times New Roman"/>
              </w:rPr>
              <w:t xml:space="preserve"> </w:t>
            </w:r>
            <w:proofErr w:type="spellStart"/>
            <w:r>
              <w:rPr>
                <w:rFonts w:ascii="Times New Roman" w:hAnsi="Times New Roman" w:cs="Times New Roman"/>
              </w:rPr>
              <w:t>rostris</w:t>
            </w:r>
            <w:proofErr w:type="spellEnd"/>
          </w:p>
          <w:p w:rsidR="00B744C5" w:rsidRDefault="00B744C5" w:rsidP="00B744C5">
            <w:pPr>
              <w:rPr>
                <w:rFonts w:cstheme="minorHAnsi"/>
                <w:b/>
                <w:color w:val="000000"/>
                <w:szCs w:val="24"/>
              </w:rPr>
            </w:pPr>
          </w:p>
        </w:tc>
        <w:tc>
          <w:tcPr>
            <w:tcW w:w="2572" w:type="dxa"/>
          </w:tcPr>
          <w:p w:rsidR="00B744C5" w:rsidRDefault="00B744C5" w:rsidP="00B744C5">
            <w:pPr>
              <w:rPr>
                <w:rFonts w:cstheme="minorHAnsi"/>
                <w:b/>
                <w:color w:val="000000"/>
                <w:szCs w:val="24"/>
              </w:rPr>
            </w:pPr>
          </w:p>
        </w:tc>
        <w:tc>
          <w:tcPr>
            <w:tcW w:w="2520" w:type="dxa"/>
          </w:tcPr>
          <w:p w:rsidR="00B744C5" w:rsidRDefault="00B744C5" w:rsidP="00B744C5">
            <w:pPr>
              <w:rPr>
                <w:rFonts w:cstheme="minorHAnsi"/>
                <w:b/>
                <w:color w:val="000000"/>
                <w:szCs w:val="24"/>
              </w:rPr>
            </w:pPr>
          </w:p>
        </w:tc>
      </w:tr>
      <w:tr w:rsidR="00B744C5" w:rsidTr="00B744C5">
        <w:tc>
          <w:tcPr>
            <w:tcW w:w="534" w:type="dxa"/>
          </w:tcPr>
          <w:p w:rsidR="00B744C5" w:rsidRPr="00CD6445" w:rsidRDefault="00B744C5" w:rsidP="00B744C5">
            <w:r>
              <w:t>6</w:t>
            </w:r>
          </w:p>
        </w:tc>
        <w:tc>
          <w:tcPr>
            <w:tcW w:w="4230" w:type="dxa"/>
          </w:tcPr>
          <w:p w:rsidR="00B744C5" w:rsidRPr="00CD6445" w:rsidRDefault="00B744C5" w:rsidP="00B744C5">
            <w:proofErr w:type="spellStart"/>
            <w:r w:rsidRPr="00CD6445">
              <w:t>Mále</w:t>
            </w:r>
            <w:proofErr w:type="spellEnd"/>
            <w:r w:rsidRPr="00CD6445">
              <w:t xml:space="preserve"> </w:t>
            </w:r>
            <w:proofErr w:type="spellStart"/>
            <w:r w:rsidRPr="00CD6445">
              <w:t>mulcátus</w:t>
            </w:r>
            <w:proofErr w:type="spellEnd"/>
            <w:r w:rsidRPr="00CD6445">
              <w:t xml:space="preserve"> </w:t>
            </w:r>
            <w:proofErr w:type="spellStart"/>
            <w:r w:rsidRPr="00CD6445">
              <w:t>gráculús</w:t>
            </w:r>
            <w:proofErr w:type="spellEnd"/>
          </w:p>
          <w:p w:rsidR="00B744C5" w:rsidRDefault="00B744C5" w:rsidP="00B744C5">
            <w:pPr>
              <w:rPr>
                <w:rFonts w:cstheme="minorHAnsi"/>
                <w:b/>
                <w:color w:val="000000"/>
                <w:szCs w:val="24"/>
              </w:rPr>
            </w:pPr>
            <w:proofErr w:type="spellStart"/>
            <w:r w:rsidRPr="00CD6445">
              <w:t>Redíre</w:t>
            </w:r>
            <w:proofErr w:type="spellEnd"/>
            <w:r w:rsidRPr="00CD6445">
              <w:t xml:space="preserve"> </w:t>
            </w:r>
            <w:proofErr w:type="spellStart"/>
            <w:r w:rsidRPr="00CD6445">
              <w:t>maérens</w:t>
            </w:r>
            <w:proofErr w:type="spellEnd"/>
            <w:r w:rsidRPr="00CD6445">
              <w:t xml:space="preserve"> </w:t>
            </w:r>
            <w:proofErr w:type="spellStart"/>
            <w:r w:rsidRPr="00CD6445">
              <w:t>coépit</w:t>
            </w:r>
            <w:proofErr w:type="spellEnd"/>
            <w:r w:rsidRPr="00CD6445">
              <w:t xml:space="preserve"> ad </w:t>
            </w:r>
            <w:proofErr w:type="spellStart"/>
            <w:r w:rsidRPr="00CD6445">
              <w:t>própriúm</w:t>
            </w:r>
            <w:proofErr w:type="spellEnd"/>
            <w:r w:rsidRPr="00CD6445">
              <w:t xml:space="preserve"> </w:t>
            </w:r>
            <w:proofErr w:type="spellStart"/>
            <w:r w:rsidRPr="00CD6445">
              <w:t>genús</w:t>
            </w:r>
            <w:proofErr w:type="spellEnd"/>
          </w:p>
        </w:tc>
        <w:tc>
          <w:tcPr>
            <w:tcW w:w="2572" w:type="dxa"/>
          </w:tcPr>
          <w:p w:rsidR="00B744C5" w:rsidRDefault="00B744C5" w:rsidP="00B744C5">
            <w:pPr>
              <w:rPr>
                <w:rFonts w:cstheme="minorHAnsi"/>
                <w:b/>
                <w:color w:val="000000"/>
                <w:szCs w:val="24"/>
              </w:rPr>
            </w:pPr>
          </w:p>
        </w:tc>
        <w:tc>
          <w:tcPr>
            <w:tcW w:w="2520" w:type="dxa"/>
          </w:tcPr>
          <w:p w:rsidR="00B744C5" w:rsidRDefault="00B744C5" w:rsidP="00B744C5">
            <w:pPr>
              <w:rPr>
                <w:rFonts w:cstheme="minorHAnsi"/>
                <w:b/>
                <w:color w:val="000000"/>
                <w:szCs w:val="24"/>
              </w:rPr>
            </w:pPr>
          </w:p>
        </w:tc>
      </w:tr>
      <w:tr w:rsidR="00B744C5" w:rsidRPr="00B50236" w:rsidTr="00B744C5">
        <w:tc>
          <w:tcPr>
            <w:tcW w:w="534" w:type="dxa"/>
          </w:tcPr>
          <w:p w:rsidR="00B744C5" w:rsidRDefault="00B744C5" w:rsidP="00B744C5">
            <w:pPr>
              <w:rPr>
                <w:rFonts w:cstheme="minorHAnsi"/>
                <w:b/>
                <w:color w:val="000000"/>
                <w:szCs w:val="24"/>
              </w:rPr>
            </w:pPr>
            <w:r>
              <w:rPr>
                <w:rFonts w:cstheme="minorHAnsi"/>
                <w:b/>
                <w:color w:val="000000"/>
                <w:szCs w:val="24"/>
              </w:rPr>
              <w:t>7</w:t>
            </w:r>
          </w:p>
        </w:tc>
        <w:tc>
          <w:tcPr>
            <w:tcW w:w="4230" w:type="dxa"/>
          </w:tcPr>
          <w:p w:rsidR="00B744C5" w:rsidRPr="00B50236" w:rsidRDefault="00B744C5" w:rsidP="00B744C5">
            <w:pPr>
              <w:rPr>
                <w:lang w:val="es-AR"/>
              </w:rPr>
            </w:pPr>
            <w:r w:rsidRPr="00B50236">
              <w:rPr>
                <w:lang w:val="es-AR"/>
              </w:rPr>
              <w:t>A quó repúlsus trístem sústinuít notám.</w:t>
            </w:r>
          </w:p>
          <w:p w:rsidR="00B744C5" w:rsidRPr="00B50236" w:rsidRDefault="00B744C5" w:rsidP="00B744C5">
            <w:pPr>
              <w:rPr>
                <w:rFonts w:cstheme="minorHAnsi"/>
                <w:b/>
                <w:color w:val="000000"/>
                <w:szCs w:val="24"/>
                <w:lang w:val="es-AR"/>
              </w:rPr>
            </w:pPr>
          </w:p>
        </w:tc>
        <w:tc>
          <w:tcPr>
            <w:tcW w:w="2572" w:type="dxa"/>
          </w:tcPr>
          <w:p w:rsidR="00B744C5" w:rsidRPr="00B50236" w:rsidRDefault="00B744C5" w:rsidP="00B744C5">
            <w:pPr>
              <w:rPr>
                <w:rFonts w:cstheme="minorHAnsi"/>
                <w:b/>
                <w:color w:val="000000"/>
                <w:szCs w:val="24"/>
                <w:lang w:val="es-AR"/>
              </w:rPr>
            </w:pPr>
          </w:p>
        </w:tc>
        <w:tc>
          <w:tcPr>
            <w:tcW w:w="2520" w:type="dxa"/>
          </w:tcPr>
          <w:p w:rsidR="00B744C5" w:rsidRPr="00B50236" w:rsidRDefault="00B744C5" w:rsidP="00B744C5">
            <w:pPr>
              <w:rPr>
                <w:rFonts w:cstheme="minorHAnsi"/>
                <w:b/>
                <w:color w:val="000000"/>
                <w:szCs w:val="24"/>
                <w:lang w:val="es-AR"/>
              </w:rPr>
            </w:pPr>
          </w:p>
        </w:tc>
      </w:tr>
      <w:tr w:rsidR="00B744C5" w:rsidRPr="00B50236" w:rsidTr="00B744C5">
        <w:tc>
          <w:tcPr>
            <w:tcW w:w="534" w:type="dxa"/>
          </w:tcPr>
          <w:p w:rsidR="00B744C5" w:rsidRDefault="00B744C5" w:rsidP="00B744C5">
            <w:pPr>
              <w:rPr>
                <w:rFonts w:cstheme="minorHAnsi"/>
                <w:b/>
                <w:color w:val="000000"/>
                <w:szCs w:val="24"/>
              </w:rPr>
            </w:pPr>
            <w:r>
              <w:rPr>
                <w:rFonts w:cstheme="minorHAnsi"/>
                <w:b/>
                <w:color w:val="000000"/>
                <w:szCs w:val="24"/>
              </w:rPr>
              <w:t>8</w:t>
            </w:r>
          </w:p>
        </w:tc>
        <w:tc>
          <w:tcPr>
            <w:tcW w:w="4230" w:type="dxa"/>
          </w:tcPr>
          <w:p w:rsidR="00B744C5" w:rsidRPr="00B50236" w:rsidRDefault="00B744C5" w:rsidP="00B744C5">
            <w:pPr>
              <w:rPr>
                <w:rFonts w:ascii="Times New Roman" w:hAnsi="Times New Roman" w:cs="Times New Roman"/>
                <w:lang w:val="es-AR"/>
              </w:rPr>
            </w:pPr>
            <w:r w:rsidRPr="00B50236">
              <w:rPr>
                <w:lang w:val="es-AR"/>
              </w:rPr>
              <w:t>Tum quídam</w:t>
            </w:r>
            <w:r w:rsidRPr="00B50236">
              <w:rPr>
                <w:rFonts w:ascii="MS Mincho" w:eastAsia="MS Mincho" w:hAnsi="MS Mincho" w:cs="MS Mincho" w:hint="eastAsia"/>
                <w:lang w:val="es-AR"/>
              </w:rPr>
              <w:t>‿</w:t>
            </w:r>
            <w:r w:rsidRPr="00B50236">
              <w:rPr>
                <w:rFonts w:ascii="Times New Roman" w:hAnsi="Times New Roman" w:cs="Times New Roman"/>
                <w:lang w:val="es-AR"/>
              </w:rPr>
              <w:t>ex íllis, quós priús despéxerát:</w:t>
            </w:r>
          </w:p>
          <w:p w:rsidR="00B744C5" w:rsidRPr="00B50236" w:rsidRDefault="00B744C5" w:rsidP="00B744C5">
            <w:pPr>
              <w:rPr>
                <w:rFonts w:cstheme="minorHAnsi"/>
                <w:b/>
                <w:color w:val="000000"/>
                <w:szCs w:val="24"/>
                <w:lang w:val="es-AR"/>
              </w:rPr>
            </w:pPr>
          </w:p>
        </w:tc>
        <w:tc>
          <w:tcPr>
            <w:tcW w:w="2572" w:type="dxa"/>
          </w:tcPr>
          <w:p w:rsidR="00B744C5" w:rsidRPr="00B50236" w:rsidRDefault="00B744C5" w:rsidP="00B744C5">
            <w:pPr>
              <w:rPr>
                <w:rFonts w:cstheme="minorHAnsi"/>
                <w:b/>
                <w:color w:val="000000"/>
                <w:szCs w:val="24"/>
                <w:lang w:val="es-AR"/>
              </w:rPr>
            </w:pPr>
          </w:p>
        </w:tc>
        <w:tc>
          <w:tcPr>
            <w:tcW w:w="2520" w:type="dxa"/>
          </w:tcPr>
          <w:p w:rsidR="00B744C5" w:rsidRPr="00B50236" w:rsidRDefault="00B744C5" w:rsidP="00B744C5">
            <w:pPr>
              <w:rPr>
                <w:rFonts w:cstheme="minorHAnsi"/>
                <w:b/>
                <w:color w:val="000000"/>
                <w:szCs w:val="24"/>
                <w:lang w:val="es-AR"/>
              </w:rPr>
            </w:pPr>
          </w:p>
        </w:tc>
      </w:tr>
      <w:tr w:rsidR="00B744C5" w:rsidRPr="00B50236" w:rsidTr="00B744C5">
        <w:tc>
          <w:tcPr>
            <w:tcW w:w="534" w:type="dxa"/>
          </w:tcPr>
          <w:p w:rsidR="00B744C5" w:rsidRDefault="00B744C5" w:rsidP="00B744C5">
            <w:pPr>
              <w:rPr>
                <w:rFonts w:cstheme="minorHAnsi"/>
                <w:b/>
                <w:color w:val="000000"/>
                <w:szCs w:val="24"/>
              </w:rPr>
            </w:pPr>
            <w:r>
              <w:rPr>
                <w:rFonts w:cstheme="minorHAnsi"/>
                <w:b/>
                <w:color w:val="000000"/>
                <w:szCs w:val="24"/>
              </w:rPr>
              <w:t>9</w:t>
            </w:r>
          </w:p>
        </w:tc>
        <w:tc>
          <w:tcPr>
            <w:tcW w:w="4230" w:type="dxa"/>
          </w:tcPr>
          <w:p w:rsidR="00B744C5" w:rsidRPr="00B50236" w:rsidRDefault="00B744C5" w:rsidP="00B744C5">
            <w:pPr>
              <w:rPr>
                <w:rFonts w:cstheme="minorHAnsi"/>
                <w:b/>
                <w:color w:val="000000"/>
                <w:szCs w:val="24"/>
                <w:lang w:val="es-AR"/>
              </w:rPr>
            </w:pPr>
            <w:r w:rsidRPr="00B50236">
              <w:rPr>
                <w:lang w:val="es-AR"/>
              </w:rPr>
              <w:t>"Conténtus nóstris sí fuísses sédibús</w:t>
            </w:r>
          </w:p>
        </w:tc>
        <w:tc>
          <w:tcPr>
            <w:tcW w:w="2572" w:type="dxa"/>
          </w:tcPr>
          <w:p w:rsidR="00B744C5" w:rsidRPr="00B50236" w:rsidRDefault="00B744C5" w:rsidP="00B744C5">
            <w:pPr>
              <w:rPr>
                <w:rFonts w:cstheme="minorHAnsi"/>
                <w:b/>
                <w:color w:val="000000"/>
                <w:szCs w:val="24"/>
                <w:lang w:val="es-AR"/>
              </w:rPr>
            </w:pPr>
          </w:p>
        </w:tc>
        <w:tc>
          <w:tcPr>
            <w:tcW w:w="2520" w:type="dxa"/>
          </w:tcPr>
          <w:p w:rsidR="00B744C5" w:rsidRPr="00B50236" w:rsidRDefault="00B744C5" w:rsidP="00B744C5">
            <w:pPr>
              <w:rPr>
                <w:rFonts w:cstheme="minorHAnsi"/>
                <w:b/>
                <w:color w:val="000000"/>
                <w:szCs w:val="24"/>
                <w:lang w:val="es-AR"/>
              </w:rPr>
            </w:pPr>
          </w:p>
        </w:tc>
      </w:tr>
      <w:tr w:rsidR="00B744C5" w:rsidRPr="00B50236" w:rsidTr="00B744C5">
        <w:tc>
          <w:tcPr>
            <w:tcW w:w="534" w:type="dxa"/>
          </w:tcPr>
          <w:p w:rsidR="00B744C5" w:rsidRDefault="00B744C5" w:rsidP="00B744C5">
            <w:pPr>
              <w:rPr>
                <w:rFonts w:cstheme="minorHAnsi"/>
                <w:b/>
                <w:color w:val="000000"/>
                <w:szCs w:val="24"/>
              </w:rPr>
            </w:pPr>
            <w:r>
              <w:rPr>
                <w:rFonts w:cstheme="minorHAnsi"/>
                <w:b/>
                <w:color w:val="000000"/>
                <w:szCs w:val="24"/>
              </w:rPr>
              <w:t>10</w:t>
            </w:r>
          </w:p>
        </w:tc>
        <w:tc>
          <w:tcPr>
            <w:tcW w:w="4230" w:type="dxa"/>
          </w:tcPr>
          <w:p w:rsidR="00CA67EC" w:rsidRPr="00B50236" w:rsidRDefault="00CA67EC" w:rsidP="00CA67EC">
            <w:pPr>
              <w:rPr>
                <w:lang w:val="es-AR"/>
              </w:rPr>
            </w:pPr>
            <w:r w:rsidRPr="00B50236">
              <w:rPr>
                <w:lang w:val="es-AR"/>
              </w:rPr>
              <w:t>Et, quód natúra déderat, vóluissés patí,</w:t>
            </w:r>
          </w:p>
          <w:p w:rsidR="00B744C5" w:rsidRPr="00B50236" w:rsidRDefault="00B744C5" w:rsidP="00B744C5">
            <w:pPr>
              <w:rPr>
                <w:rFonts w:cstheme="minorHAnsi"/>
                <w:b/>
                <w:color w:val="000000"/>
                <w:szCs w:val="24"/>
                <w:lang w:val="es-AR"/>
              </w:rPr>
            </w:pPr>
          </w:p>
        </w:tc>
        <w:tc>
          <w:tcPr>
            <w:tcW w:w="2572" w:type="dxa"/>
          </w:tcPr>
          <w:p w:rsidR="00B744C5" w:rsidRPr="00B50236" w:rsidRDefault="00B744C5" w:rsidP="00B744C5">
            <w:pPr>
              <w:rPr>
                <w:rFonts w:cstheme="minorHAnsi"/>
                <w:b/>
                <w:color w:val="000000"/>
                <w:szCs w:val="24"/>
                <w:lang w:val="es-AR"/>
              </w:rPr>
            </w:pPr>
          </w:p>
        </w:tc>
        <w:tc>
          <w:tcPr>
            <w:tcW w:w="2520" w:type="dxa"/>
          </w:tcPr>
          <w:p w:rsidR="00B744C5" w:rsidRPr="00B50236" w:rsidRDefault="00B744C5" w:rsidP="00B744C5">
            <w:pPr>
              <w:rPr>
                <w:rFonts w:cstheme="minorHAnsi"/>
                <w:b/>
                <w:color w:val="000000"/>
                <w:szCs w:val="24"/>
                <w:lang w:val="es-AR"/>
              </w:rPr>
            </w:pPr>
          </w:p>
        </w:tc>
      </w:tr>
      <w:tr w:rsidR="00B744C5" w:rsidTr="00B744C5">
        <w:tc>
          <w:tcPr>
            <w:tcW w:w="534" w:type="dxa"/>
          </w:tcPr>
          <w:p w:rsidR="00B744C5" w:rsidRDefault="00B744C5" w:rsidP="00B744C5">
            <w:pPr>
              <w:rPr>
                <w:rFonts w:cstheme="minorHAnsi"/>
                <w:b/>
                <w:color w:val="000000"/>
                <w:szCs w:val="24"/>
              </w:rPr>
            </w:pPr>
            <w:r>
              <w:rPr>
                <w:rFonts w:cstheme="minorHAnsi"/>
                <w:b/>
                <w:color w:val="000000"/>
                <w:szCs w:val="24"/>
              </w:rPr>
              <w:t>11</w:t>
            </w:r>
          </w:p>
        </w:tc>
        <w:tc>
          <w:tcPr>
            <w:tcW w:w="4230" w:type="dxa"/>
          </w:tcPr>
          <w:p w:rsidR="00CA67EC" w:rsidRPr="004A4225" w:rsidRDefault="00CA67EC" w:rsidP="00CA67EC">
            <w:pPr>
              <w:rPr>
                <w:rFonts w:ascii="Times New Roman" w:hAnsi="Times New Roman" w:cs="Times New Roman"/>
                <w:lang w:val="en-US"/>
              </w:rPr>
            </w:pPr>
            <w:proofErr w:type="spellStart"/>
            <w:r w:rsidRPr="004A4225">
              <w:rPr>
                <w:lang w:val="en-US"/>
              </w:rPr>
              <w:t>Nec</w:t>
            </w:r>
            <w:proofErr w:type="spellEnd"/>
            <w:r w:rsidRPr="004A4225">
              <w:rPr>
                <w:lang w:val="en-US"/>
              </w:rPr>
              <w:t xml:space="preserve"> </w:t>
            </w:r>
            <w:proofErr w:type="spellStart"/>
            <w:r w:rsidRPr="004A4225">
              <w:rPr>
                <w:lang w:val="en-US"/>
              </w:rPr>
              <w:t>íllam</w:t>
            </w:r>
            <w:r w:rsidRPr="004A4225">
              <w:rPr>
                <w:rFonts w:ascii="MS Mincho" w:eastAsia="MS Mincho" w:hAnsi="MS Mincho" w:cs="MS Mincho" w:hint="eastAsia"/>
                <w:lang w:val="en-US"/>
              </w:rPr>
              <w:t>‿</w:t>
            </w:r>
            <w:r w:rsidRPr="004A4225">
              <w:rPr>
                <w:rFonts w:ascii="Times New Roman" w:hAnsi="Times New Roman" w:cs="Times New Roman"/>
                <w:lang w:val="en-US"/>
              </w:rPr>
              <w:t>expértus</w:t>
            </w:r>
            <w:proofErr w:type="spellEnd"/>
            <w:r w:rsidRPr="004A4225">
              <w:rPr>
                <w:rFonts w:ascii="Times New Roman" w:hAnsi="Times New Roman" w:cs="Times New Roman"/>
                <w:lang w:val="en-US"/>
              </w:rPr>
              <w:t xml:space="preserve"> </w:t>
            </w:r>
            <w:proofErr w:type="spellStart"/>
            <w:r w:rsidRPr="004A4225">
              <w:rPr>
                <w:rFonts w:ascii="Times New Roman" w:hAnsi="Times New Roman" w:cs="Times New Roman"/>
                <w:lang w:val="en-US"/>
              </w:rPr>
              <w:t>ésses</w:t>
            </w:r>
            <w:proofErr w:type="spellEnd"/>
            <w:r w:rsidRPr="004A4225">
              <w:rPr>
                <w:rFonts w:ascii="Times New Roman" w:hAnsi="Times New Roman" w:cs="Times New Roman"/>
                <w:lang w:val="en-US"/>
              </w:rPr>
              <w:t xml:space="preserve"> </w:t>
            </w:r>
            <w:proofErr w:type="spellStart"/>
            <w:r w:rsidRPr="004A4225">
              <w:rPr>
                <w:rFonts w:ascii="Times New Roman" w:hAnsi="Times New Roman" w:cs="Times New Roman"/>
                <w:lang w:val="en-US"/>
              </w:rPr>
              <w:t>cóntuméliám</w:t>
            </w:r>
            <w:proofErr w:type="spellEnd"/>
          </w:p>
          <w:p w:rsidR="00B744C5" w:rsidRDefault="00B744C5" w:rsidP="00B744C5">
            <w:pPr>
              <w:rPr>
                <w:rFonts w:cstheme="minorHAnsi"/>
                <w:b/>
                <w:color w:val="000000"/>
                <w:szCs w:val="24"/>
              </w:rPr>
            </w:pPr>
          </w:p>
        </w:tc>
        <w:tc>
          <w:tcPr>
            <w:tcW w:w="2572" w:type="dxa"/>
          </w:tcPr>
          <w:p w:rsidR="00B744C5" w:rsidRDefault="00B744C5" w:rsidP="00B744C5">
            <w:pPr>
              <w:rPr>
                <w:rFonts w:cstheme="minorHAnsi"/>
                <w:b/>
                <w:color w:val="000000"/>
                <w:szCs w:val="24"/>
              </w:rPr>
            </w:pPr>
          </w:p>
        </w:tc>
        <w:tc>
          <w:tcPr>
            <w:tcW w:w="2520" w:type="dxa"/>
          </w:tcPr>
          <w:p w:rsidR="00B744C5" w:rsidRDefault="00B744C5" w:rsidP="00B744C5">
            <w:pPr>
              <w:rPr>
                <w:rFonts w:cstheme="minorHAnsi"/>
                <w:b/>
                <w:color w:val="000000"/>
                <w:szCs w:val="24"/>
              </w:rPr>
            </w:pPr>
          </w:p>
        </w:tc>
      </w:tr>
      <w:tr w:rsidR="00B744C5" w:rsidTr="00B744C5">
        <w:tc>
          <w:tcPr>
            <w:tcW w:w="534" w:type="dxa"/>
          </w:tcPr>
          <w:p w:rsidR="00B744C5" w:rsidRDefault="00B744C5" w:rsidP="00B744C5">
            <w:pPr>
              <w:rPr>
                <w:rFonts w:cstheme="minorHAnsi"/>
                <w:b/>
                <w:color w:val="000000"/>
                <w:szCs w:val="24"/>
              </w:rPr>
            </w:pPr>
            <w:r>
              <w:rPr>
                <w:rFonts w:cstheme="minorHAnsi"/>
                <w:b/>
                <w:color w:val="000000"/>
                <w:szCs w:val="24"/>
              </w:rPr>
              <w:t>12</w:t>
            </w:r>
          </w:p>
        </w:tc>
        <w:tc>
          <w:tcPr>
            <w:tcW w:w="4230" w:type="dxa"/>
          </w:tcPr>
          <w:p w:rsidR="00B744C5" w:rsidRPr="00CA67EC" w:rsidRDefault="00CA67EC" w:rsidP="00B744C5">
            <w:pPr>
              <w:rPr>
                <w:rFonts w:cstheme="minorHAnsi"/>
                <w:color w:val="000000"/>
                <w:szCs w:val="24"/>
              </w:rPr>
            </w:pPr>
            <w:proofErr w:type="spellStart"/>
            <w:r w:rsidRPr="00CA67EC">
              <w:rPr>
                <w:rFonts w:cstheme="minorHAnsi"/>
                <w:color w:val="000000"/>
                <w:szCs w:val="24"/>
              </w:rPr>
              <w:t>Nec</w:t>
            </w:r>
            <w:proofErr w:type="spellEnd"/>
            <w:r w:rsidRPr="00CA67EC">
              <w:rPr>
                <w:rFonts w:cstheme="minorHAnsi"/>
                <w:color w:val="000000"/>
                <w:szCs w:val="24"/>
              </w:rPr>
              <w:t xml:space="preserve"> </w:t>
            </w:r>
            <w:proofErr w:type="spellStart"/>
            <w:r>
              <w:rPr>
                <w:rFonts w:cstheme="minorHAnsi"/>
                <w:color w:val="000000"/>
                <w:szCs w:val="24"/>
              </w:rPr>
              <w:t>hanc</w:t>
            </w:r>
            <w:proofErr w:type="spellEnd"/>
            <w:r>
              <w:rPr>
                <w:rFonts w:cstheme="minorHAnsi"/>
                <w:color w:val="000000"/>
                <w:szCs w:val="24"/>
              </w:rPr>
              <w:t xml:space="preserve"> </w:t>
            </w:r>
            <w:proofErr w:type="spellStart"/>
            <w:r>
              <w:rPr>
                <w:rFonts w:cstheme="minorHAnsi"/>
                <w:color w:val="000000"/>
                <w:szCs w:val="24"/>
              </w:rPr>
              <w:t>repulsam</w:t>
            </w:r>
            <w:proofErr w:type="spellEnd"/>
            <w:r>
              <w:rPr>
                <w:rFonts w:cstheme="minorHAnsi"/>
                <w:color w:val="000000"/>
                <w:szCs w:val="24"/>
              </w:rPr>
              <w:t xml:space="preserve"> </w:t>
            </w:r>
            <w:proofErr w:type="spellStart"/>
            <w:r>
              <w:rPr>
                <w:rFonts w:cstheme="minorHAnsi"/>
                <w:color w:val="000000"/>
                <w:szCs w:val="24"/>
              </w:rPr>
              <w:t>tua</w:t>
            </w:r>
            <w:proofErr w:type="spellEnd"/>
            <w:r>
              <w:rPr>
                <w:rFonts w:cstheme="minorHAnsi"/>
                <w:color w:val="000000"/>
                <w:szCs w:val="24"/>
              </w:rPr>
              <w:t xml:space="preserve"> </w:t>
            </w:r>
            <w:proofErr w:type="spellStart"/>
            <w:r>
              <w:rPr>
                <w:rFonts w:cstheme="minorHAnsi"/>
                <w:color w:val="000000"/>
                <w:szCs w:val="24"/>
              </w:rPr>
              <w:t>sentire</w:t>
            </w:r>
            <w:r w:rsidRPr="00CA67EC">
              <w:rPr>
                <w:rFonts w:cstheme="minorHAnsi"/>
                <w:color w:val="000000"/>
                <w:szCs w:val="24"/>
              </w:rPr>
              <w:t>t</w:t>
            </w:r>
            <w:proofErr w:type="spellEnd"/>
            <w:r w:rsidRPr="00CA67EC">
              <w:rPr>
                <w:rFonts w:cstheme="minorHAnsi"/>
                <w:color w:val="000000"/>
                <w:szCs w:val="24"/>
              </w:rPr>
              <w:t xml:space="preserve"> </w:t>
            </w:r>
            <w:proofErr w:type="spellStart"/>
            <w:r w:rsidRPr="00CA67EC">
              <w:rPr>
                <w:rFonts w:cstheme="minorHAnsi"/>
                <w:color w:val="000000"/>
                <w:szCs w:val="24"/>
              </w:rPr>
              <w:t>calamitas</w:t>
            </w:r>
            <w:proofErr w:type="spellEnd"/>
          </w:p>
        </w:tc>
        <w:tc>
          <w:tcPr>
            <w:tcW w:w="2572" w:type="dxa"/>
          </w:tcPr>
          <w:p w:rsidR="00B744C5" w:rsidRDefault="00B744C5" w:rsidP="00B744C5">
            <w:pPr>
              <w:rPr>
                <w:rFonts w:cstheme="minorHAnsi"/>
                <w:b/>
                <w:color w:val="000000"/>
                <w:szCs w:val="24"/>
              </w:rPr>
            </w:pPr>
          </w:p>
        </w:tc>
        <w:tc>
          <w:tcPr>
            <w:tcW w:w="2520" w:type="dxa"/>
          </w:tcPr>
          <w:p w:rsidR="00B744C5" w:rsidRDefault="00B744C5" w:rsidP="00B744C5">
            <w:pPr>
              <w:rPr>
                <w:rFonts w:cstheme="minorHAnsi"/>
                <w:b/>
                <w:color w:val="000000"/>
                <w:szCs w:val="24"/>
              </w:rPr>
            </w:pPr>
          </w:p>
        </w:tc>
      </w:tr>
      <w:tr w:rsidR="00B744C5" w:rsidTr="00B744C5">
        <w:tc>
          <w:tcPr>
            <w:tcW w:w="534" w:type="dxa"/>
          </w:tcPr>
          <w:p w:rsidR="00B744C5" w:rsidRDefault="00B744C5" w:rsidP="00B744C5">
            <w:pPr>
              <w:rPr>
                <w:rFonts w:cstheme="minorHAnsi"/>
                <w:b/>
                <w:color w:val="000000"/>
                <w:szCs w:val="24"/>
              </w:rPr>
            </w:pPr>
          </w:p>
        </w:tc>
        <w:tc>
          <w:tcPr>
            <w:tcW w:w="4230" w:type="dxa"/>
          </w:tcPr>
          <w:p w:rsidR="00B744C5" w:rsidRDefault="00B744C5" w:rsidP="00B744C5">
            <w:pPr>
              <w:rPr>
                <w:rFonts w:cstheme="minorHAnsi"/>
                <w:b/>
                <w:color w:val="000000"/>
                <w:szCs w:val="24"/>
              </w:rPr>
            </w:pPr>
          </w:p>
        </w:tc>
        <w:tc>
          <w:tcPr>
            <w:tcW w:w="2572" w:type="dxa"/>
          </w:tcPr>
          <w:p w:rsidR="00B744C5" w:rsidRDefault="00B744C5" w:rsidP="00B744C5">
            <w:pPr>
              <w:rPr>
                <w:rFonts w:cstheme="minorHAnsi"/>
                <w:b/>
                <w:color w:val="000000"/>
                <w:szCs w:val="24"/>
              </w:rPr>
            </w:pPr>
          </w:p>
        </w:tc>
        <w:tc>
          <w:tcPr>
            <w:tcW w:w="2520" w:type="dxa"/>
          </w:tcPr>
          <w:p w:rsidR="00B744C5" w:rsidRDefault="00CA67EC" w:rsidP="00B744C5">
            <w:pPr>
              <w:rPr>
                <w:rFonts w:cstheme="minorHAnsi"/>
                <w:b/>
                <w:color w:val="000000"/>
                <w:szCs w:val="24"/>
              </w:rPr>
            </w:pPr>
            <w:r>
              <w:rPr>
                <w:rFonts w:cstheme="minorHAnsi"/>
                <w:b/>
                <w:color w:val="000000"/>
                <w:szCs w:val="24"/>
              </w:rPr>
              <w:t>Lexik</w:t>
            </w:r>
          </w:p>
        </w:tc>
      </w:tr>
      <w:tr w:rsidR="00B744C5" w:rsidTr="00B744C5">
        <w:tc>
          <w:tcPr>
            <w:tcW w:w="534" w:type="dxa"/>
          </w:tcPr>
          <w:p w:rsidR="00B744C5" w:rsidRDefault="00CA67EC" w:rsidP="00B744C5">
            <w:pPr>
              <w:rPr>
                <w:rFonts w:cstheme="minorHAnsi"/>
                <w:b/>
                <w:color w:val="000000"/>
                <w:szCs w:val="24"/>
              </w:rPr>
            </w:pPr>
            <w:r>
              <w:rPr>
                <w:rFonts w:cstheme="minorHAnsi"/>
                <w:b/>
                <w:color w:val="000000"/>
                <w:szCs w:val="24"/>
              </w:rPr>
              <w:t>13</w:t>
            </w:r>
          </w:p>
        </w:tc>
        <w:tc>
          <w:tcPr>
            <w:tcW w:w="4230" w:type="dxa"/>
          </w:tcPr>
          <w:p w:rsidR="00B744C5" w:rsidRPr="00CA67EC" w:rsidRDefault="00CA67EC" w:rsidP="00B744C5">
            <w:pPr>
              <w:rPr>
                <w:rFonts w:cstheme="minorHAnsi"/>
                <w:color w:val="000000"/>
                <w:szCs w:val="24"/>
              </w:rPr>
            </w:pPr>
            <w:proofErr w:type="spellStart"/>
            <w:r w:rsidRPr="00CA67EC">
              <w:rPr>
                <w:rFonts w:cstheme="minorHAnsi"/>
                <w:color w:val="000000"/>
                <w:szCs w:val="24"/>
              </w:rPr>
              <w:t>Rostris</w:t>
            </w:r>
            <w:proofErr w:type="spellEnd"/>
          </w:p>
        </w:tc>
        <w:tc>
          <w:tcPr>
            <w:tcW w:w="2572" w:type="dxa"/>
          </w:tcPr>
          <w:p w:rsidR="00B744C5" w:rsidRDefault="00B744C5" w:rsidP="00B744C5">
            <w:pPr>
              <w:rPr>
                <w:rFonts w:cstheme="minorHAnsi"/>
                <w:b/>
                <w:color w:val="000000"/>
                <w:szCs w:val="24"/>
              </w:rPr>
            </w:pPr>
          </w:p>
        </w:tc>
        <w:tc>
          <w:tcPr>
            <w:tcW w:w="2520" w:type="dxa"/>
          </w:tcPr>
          <w:p w:rsidR="00B744C5" w:rsidRDefault="00B744C5" w:rsidP="00B744C5">
            <w:pPr>
              <w:rPr>
                <w:rFonts w:cstheme="minorHAnsi"/>
                <w:b/>
                <w:color w:val="000000"/>
                <w:szCs w:val="24"/>
              </w:rPr>
            </w:pPr>
          </w:p>
        </w:tc>
      </w:tr>
      <w:tr w:rsidR="00B744C5" w:rsidTr="00B744C5">
        <w:tc>
          <w:tcPr>
            <w:tcW w:w="534" w:type="dxa"/>
          </w:tcPr>
          <w:p w:rsidR="00B744C5" w:rsidRDefault="00CA67EC" w:rsidP="00B744C5">
            <w:pPr>
              <w:rPr>
                <w:rFonts w:cstheme="minorHAnsi"/>
                <w:b/>
                <w:color w:val="000000"/>
                <w:szCs w:val="24"/>
              </w:rPr>
            </w:pPr>
            <w:r>
              <w:rPr>
                <w:rFonts w:cstheme="minorHAnsi"/>
                <w:b/>
                <w:color w:val="000000"/>
                <w:szCs w:val="24"/>
              </w:rPr>
              <w:t>14</w:t>
            </w:r>
          </w:p>
        </w:tc>
        <w:tc>
          <w:tcPr>
            <w:tcW w:w="4230" w:type="dxa"/>
          </w:tcPr>
          <w:p w:rsidR="00B744C5" w:rsidRPr="00CA67EC" w:rsidRDefault="00CA67EC" w:rsidP="00B744C5">
            <w:pPr>
              <w:rPr>
                <w:rFonts w:cstheme="minorHAnsi"/>
                <w:color w:val="000000"/>
                <w:szCs w:val="24"/>
              </w:rPr>
            </w:pPr>
            <w:proofErr w:type="spellStart"/>
            <w:r w:rsidRPr="00CA67EC">
              <w:rPr>
                <w:rFonts w:cstheme="minorHAnsi"/>
                <w:color w:val="000000"/>
                <w:szCs w:val="24"/>
              </w:rPr>
              <w:t>Notam</w:t>
            </w:r>
            <w:proofErr w:type="spellEnd"/>
          </w:p>
        </w:tc>
        <w:tc>
          <w:tcPr>
            <w:tcW w:w="2572" w:type="dxa"/>
          </w:tcPr>
          <w:p w:rsidR="00B744C5" w:rsidRDefault="00B744C5" w:rsidP="00B744C5">
            <w:pPr>
              <w:rPr>
                <w:rFonts w:cstheme="minorHAnsi"/>
                <w:b/>
                <w:color w:val="000000"/>
                <w:szCs w:val="24"/>
              </w:rPr>
            </w:pPr>
          </w:p>
        </w:tc>
        <w:tc>
          <w:tcPr>
            <w:tcW w:w="2520" w:type="dxa"/>
          </w:tcPr>
          <w:p w:rsidR="00B744C5" w:rsidRDefault="00B744C5" w:rsidP="00B744C5">
            <w:pPr>
              <w:rPr>
                <w:rFonts w:cstheme="minorHAnsi"/>
                <w:b/>
                <w:color w:val="000000"/>
                <w:szCs w:val="24"/>
              </w:rPr>
            </w:pPr>
          </w:p>
        </w:tc>
      </w:tr>
      <w:tr w:rsidR="00B744C5" w:rsidTr="00B744C5">
        <w:tc>
          <w:tcPr>
            <w:tcW w:w="534" w:type="dxa"/>
          </w:tcPr>
          <w:p w:rsidR="00B744C5" w:rsidRDefault="00CA67EC" w:rsidP="00B744C5">
            <w:pPr>
              <w:rPr>
                <w:rFonts w:cstheme="minorHAnsi"/>
                <w:b/>
                <w:color w:val="000000"/>
                <w:szCs w:val="24"/>
              </w:rPr>
            </w:pPr>
            <w:r>
              <w:rPr>
                <w:rFonts w:cstheme="minorHAnsi"/>
                <w:b/>
                <w:color w:val="000000"/>
                <w:szCs w:val="24"/>
              </w:rPr>
              <w:t>15</w:t>
            </w:r>
          </w:p>
        </w:tc>
        <w:tc>
          <w:tcPr>
            <w:tcW w:w="4230" w:type="dxa"/>
          </w:tcPr>
          <w:p w:rsidR="00B744C5" w:rsidRPr="00CA67EC" w:rsidRDefault="00CA67EC" w:rsidP="00B744C5">
            <w:pPr>
              <w:rPr>
                <w:rFonts w:cstheme="minorHAnsi"/>
                <w:color w:val="000000"/>
                <w:szCs w:val="24"/>
              </w:rPr>
            </w:pPr>
            <w:proofErr w:type="spellStart"/>
            <w:r w:rsidRPr="00CA67EC">
              <w:rPr>
                <w:rFonts w:cstheme="minorHAnsi"/>
                <w:color w:val="000000"/>
                <w:szCs w:val="24"/>
              </w:rPr>
              <w:t>Pati</w:t>
            </w:r>
            <w:proofErr w:type="spellEnd"/>
          </w:p>
        </w:tc>
        <w:tc>
          <w:tcPr>
            <w:tcW w:w="2572" w:type="dxa"/>
          </w:tcPr>
          <w:p w:rsidR="00B744C5" w:rsidRDefault="00B744C5" w:rsidP="00B744C5">
            <w:pPr>
              <w:rPr>
                <w:rFonts w:cstheme="minorHAnsi"/>
                <w:b/>
                <w:color w:val="000000"/>
                <w:szCs w:val="24"/>
              </w:rPr>
            </w:pPr>
          </w:p>
        </w:tc>
        <w:tc>
          <w:tcPr>
            <w:tcW w:w="2520" w:type="dxa"/>
          </w:tcPr>
          <w:p w:rsidR="00B744C5" w:rsidRDefault="00B744C5" w:rsidP="00B744C5">
            <w:pPr>
              <w:rPr>
                <w:rFonts w:cstheme="minorHAnsi"/>
                <w:b/>
                <w:color w:val="000000"/>
                <w:szCs w:val="24"/>
              </w:rPr>
            </w:pPr>
          </w:p>
        </w:tc>
      </w:tr>
      <w:tr w:rsidR="00B744C5" w:rsidTr="00B744C5">
        <w:tc>
          <w:tcPr>
            <w:tcW w:w="534" w:type="dxa"/>
          </w:tcPr>
          <w:p w:rsidR="00B744C5" w:rsidRDefault="00CA67EC" w:rsidP="00B744C5">
            <w:pPr>
              <w:rPr>
                <w:rFonts w:cstheme="minorHAnsi"/>
                <w:b/>
                <w:color w:val="000000"/>
                <w:szCs w:val="24"/>
              </w:rPr>
            </w:pPr>
            <w:r>
              <w:rPr>
                <w:rFonts w:cstheme="minorHAnsi"/>
                <w:b/>
                <w:color w:val="000000"/>
                <w:szCs w:val="24"/>
              </w:rPr>
              <w:t>16</w:t>
            </w:r>
          </w:p>
        </w:tc>
        <w:tc>
          <w:tcPr>
            <w:tcW w:w="4230" w:type="dxa"/>
          </w:tcPr>
          <w:p w:rsidR="00B744C5" w:rsidRPr="00CA67EC" w:rsidRDefault="00CA67EC" w:rsidP="00B744C5">
            <w:pPr>
              <w:rPr>
                <w:rFonts w:cstheme="minorHAnsi"/>
                <w:color w:val="000000"/>
                <w:szCs w:val="24"/>
              </w:rPr>
            </w:pPr>
            <w:proofErr w:type="spellStart"/>
            <w:r w:rsidRPr="00CA67EC">
              <w:rPr>
                <w:rFonts w:cstheme="minorHAnsi"/>
                <w:color w:val="000000"/>
                <w:szCs w:val="24"/>
              </w:rPr>
              <w:t>Nec-nec</w:t>
            </w:r>
            <w:proofErr w:type="spellEnd"/>
          </w:p>
        </w:tc>
        <w:tc>
          <w:tcPr>
            <w:tcW w:w="2572" w:type="dxa"/>
          </w:tcPr>
          <w:p w:rsidR="00B744C5" w:rsidRDefault="00B744C5" w:rsidP="00B744C5">
            <w:pPr>
              <w:rPr>
                <w:rFonts w:cstheme="minorHAnsi"/>
                <w:b/>
                <w:color w:val="000000"/>
                <w:szCs w:val="24"/>
              </w:rPr>
            </w:pPr>
          </w:p>
        </w:tc>
        <w:tc>
          <w:tcPr>
            <w:tcW w:w="2520" w:type="dxa"/>
          </w:tcPr>
          <w:p w:rsidR="00B744C5" w:rsidRDefault="00B744C5" w:rsidP="00B744C5">
            <w:pPr>
              <w:rPr>
                <w:rFonts w:cstheme="minorHAnsi"/>
                <w:b/>
                <w:color w:val="000000"/>
                <w:szCs w:val="24"/>
              </w:rPr>
            </w:pPr>
          </w:p>
        </w:tc>
      </w:tr>
      <w:tr w:rsidR="00B744C5" w:rsidTr="00B744C5">
        <w:tc>
          <w:tcPr>
            <w:tcW w:w="534" w:type="dxa"/>
          </w:tcPr>
          <w:p w:rsidR="00B744C5" w:rsidRDefault="00CA67EC" w:rsidP="00B744C5">
            <w:pPr>
              <w:rPr>
                <w:rFonts w:cstheme="minorHAnsi"/>
                <w:b/>
                <w:color w:val="000000"/>
                <w:szCs w:val="24"/>
              </w:rPr>
            </w:pPr>
            <w:r>
              <w:rPr>
                <w:rFonts w:cstheme="minorHAnsi"/>
                <w:b/>
                <w:color w:val="000000"/>
                <w:szCs w:val="24"/>
              </w:rPr>
              <w:t>17</w:t>
            </w:r>
          </w:p>
        </w:tc>
        <w:tc>
          <w:tcPr>
            <w:tcW w:w="4230" w:type="dxa"/>
          </w:tcPr>
          <w:p w:rsidR="00B744C5" w:rsidRPr="00CA67EC" w:rsidRDefault="00CA67EC" w:rsidP="00B744C5">
            <w:pPr>
              <w:rPr>
                <w:rFonts w:cstheme="minorHAnsi"/>
                <w:color w:val="000000"/>
                <w:szCs w:val="24"/>
              </w:rPr>
            </w:pPr>
            <w:proofErr w:type="spellStart"/>
            <w:r w:rsidRPr="00CA67EC">
              <w:rPr>
                <w:rFonts w:cstheme="minorHAnsi"/>
                <w:color w:val="000000"/>
                <w:szCs w:val="24"/>
              </w:rPr>
              <w:t>Contumeliam</w:t>
            </w:r>
            <w:proofErr w:type="spellEnd"/>
          </w:p>
        </w:tc>
        <w:tc>
          <w:tcPr>
            <w:tcW w:w="2572" w:type="dxa"/>
          </w:tcPr>
          <w:p w:rsidR="00B744C5" w:rsidRDefault="00B744C5" w:rsidP="00B744C5">
            <w:pPr>
              <w:rPr>
                <w:rFonts w:cstheme="minorHAnsi"/>
                <w:b/>
                <w:color w:val="000000"/>
                <w:szCs w:val="24"/>
              </w:rPr>
            </w:pPr>
          </w:p>
        </w:tc>
        <w:tc>
          <w:tcPr>
            <w:tcW w:w="2520" w:type="dxa"/>
          </w:tcPr>
          <w:p w:rsidR="00B744C5" w:rsidRDefault="00B744C5" w:rsidP="00B744C5">
            <w:pPr>
              <w:rPr>
                <w:rFonts w:cstheme="minorHAnsi"/>
                <w:b/>
                <w:color w:val="000000"/>
                <w:szCs w:val="24"/>
              </w:rPr>
            </w:pPr>
          </w:p>
        </w:tc>
      </w:tr>
      <w:tr w:rsidR="00B744C5" w:rsidTr="00B744C5">
        <w:tc>
          <w:tcPr>
            <w:tcW w:w="534" w:type="dxa"/>
          </w:tcPr>
          <w:p w:rsidR="00B744C5" w:rsidRDefault="00CA67EC" w:rsidP="00B744C5">
            <w:pPr>
              <w:rPr>
                <w:rFonts w:cstheme="minorHAnsi"/>
                <w:b/>
                <w:color w:val="000000"/>
                <w:szCs w:val="24"/>
              </w:rPr>
            </w:pPr>
            <w:r>
              <w:rPr>
                <w:rFonts w:cstheme="minorHAnsi"/>
                <w:b/>
                <w:color w:val="000000"/>
                <w:szCs w:val="24"/>
              </w:rPr>
              <w:t>18</w:t>
            </w:r>
          </w:p>
        </w:tc>
        <w:tc>
          <w:tcPr>
            <w:tcW w:w="4230" w:type="dxa"/>
          </w:tcPr>
          <w:p w:rsidR="00B744C5" w:rsidRPr="00CA67EC" w:rsidRDefault="00CA67EC" w:rsidP="00B744C5">
            <w:pPr>
              <w:rPr>
                <w:rFonts w:cstheme="minorHAnsi"/>
                <w:color w:val="000000"/>
                <w:szCs w:val="24"/>
              </w:rPr>
            </w:pPr>
            <w:proofErr w:type="spellStart"/>
            <w:r w:rsidRPr="00CA67EC">
              <w:rPr>
                <w:rFonts w:cstheme="minorHAnsi"/>
                <w:color w:val="000000"/>
                <w:szCs w:val="24"/>
              </w:rPr>
              <w:t>repulsam</w:t>
            </w:r>
            <w:proofErr w:type="spellEnd"/>
          </w:p>
        </w:tc>
        <w:tc>
          <w:tcPr>
            <w:tcW w:w="2572" w:type="dxa"/>
          </w:tcPr>
          <w:p w:rsidR="00B744C5" w:rsidRDefault="00B744C5" w:rsidP="00B744C5">
            <w:pPr>
              <w:rPr>
                <w:rFonts w:cstheme="minorHAnsi"/>
                <w:b/>
                <w:color w:val="000000"/>
                <w:szCs w:val="24"/>
              </w:rPr>
            </w:pPr>
          </w:p>
        </w:tc>
        <w:tc>
          <w:tcPr>
            <w:tcW w:w="2520" w:type="dxa"/>
          </w:tcPr>
          <w:p w:rsidR="00B744C5" w:rsidRDefault="00B744C5" w:rsidP="00B744C5">
            <w:pPr>
              <w:rPr>
                <w:rFonts w:cstheme="minorHAnsi"/>
                <w:b/>
                <w:color w:val="000000"/>
                <w:szCs w:val="24"/>
              </w:rPr>
            </w:pPr>
          </w:p>
        </w:tc>
      </w:tr>
      <w:tr w:rsidR="00B744C5" w:rsidTr="00B744C5">
        <w:tc>
          <w:tcPr>
            <w:tcW w:w="534" w:type="dxa"/>
          </w:tcPr>
          <w:p w:rsidR="00B744C5" w:rsidRDefault="00B744C5" w:rsidP="00B744C5">
            <w:pPr>
              <w:rPr>
                <w:rFonts w:cstheme="minorHAnsi"/>
                <w:b/>
                <w:color w:val="000000"/>
                <w:szCs w:val="24"/>
              </w:rPr>
            </w:pPr>
          </w:p>
        </w:tc>
        <w:tc>
          <w:tcPr>
            <w:tcW w:w="4230" w:type="dxa"/>
          </w:tcPr>
          <w:p w:rsidR="00B744C5" w:rsidRDefault="00B744C5" w:rsidP="00B744C5">
            <w:pPr>
              <w:rPr>
                <w:rFonts w:cstheme="minorHAnsi"/>
                <w:b/>
                <w:color w:val="000000"/>
                <w:szCs w:val="24"/>
              </w:rPr>
            </w:pPr>
          </w:p>
        </w:tc>
        <w:tc>
          <w:tcPr>
            <w:tcW w:w="2572" w:type="dxa"/>
          </w:tcPr>
          <w:p w:rsidR="00B744C5" w:rsidRDefault="00B744C5" w:rsidP="00B744C5">
            <w:pPr>
              <w:rPr>
                <w:rFonts w:cstheme="minorHAnsi"/>
                <w:b/>
                <w:color w:val="000000"/>
                <w:szCs w:val="24"/>
              </w:rPr>
            </w:pPr>
          </w:p>
        </w:tc>
        <w:tc>
          <w:tcPr>
            <w:tcW w:w="2520" w:type="dxa"/>
          </w:tcPr>
          <w:p w:rsidR="00B744C5" w:rsidRDefault="00CA67EC" w:rsidP="00B744C5">
            <w:pPr>
              <w:rPr>
                <w:rFonts w:cstheme="minorHAnsi"/>
                <w:b/>
                <w:color w:val="000000"/>
                <w:szCs w:val="24"/>
              </w:rPr>
            </w:pPr>
            <w:r>
              <w:rPr>
                <w:rFonts w:cstheme="minorHAnsi"/>
                <w:b/>
                <w:color w:val="000000"/>
                <w:szCs w:val="24"/>
              </w:rPr>
              <w:t>Morphologie</w:t>
            </w:r>
          </w:p>
        </w:tc>
      </w:tr>
      <w:tr w:rsidR="00B744C5" w:rsidTr="00B744C5">
        <w:tc>
          <w:tcPr>
            <w:tcW w:w="534" w:type="dxa"/>
          </w:tcPr>
          <w:p w:rsidR="00B744C5" w:rsidRDefault="00CA67EC" w:rsidP="00B744C5">
            <w:pPr>
              <w:rPr>
                <w:rFonts w:cstheme="minorHAnsi"/>
                <w:b/>
                <w:color w:val="000000"/>
                <w:szCs w:val="24"/>
              </w:rPr>
            </w:pPr>
            <w:r>
              <w:rPr>
                <w:rFonts w:cstheme="minorHAnsi"/>
                <w:b/>
                <w:color w:val="000000"/>
                <w:szCs w:val="24"/>
              </w:rPr>
              <w:t>19</w:t>
            </w:r>
          </w:p>
        </w:tc>
        <w:tc>
          <w:tcPr>
            <w:tcW w:w="4230" w:type="dxa"/>
          </w:tcPr>
          <w:p w:rsidR="00B744C5" w:rsidRPr="00CA67EC" w:rsidRDefault="00CA67EC" w:rsidP="00B744C5">
            <w:pPr>
              <w:rPr>
                <w:rFonts w:cstheme="minorHAnsi"/>
                <w:color w:val="000000"/>
                <w:szCs w:val="24"/>
              </w:rPr>
            </w:pPr>
            <w:proofErr w:type="spellStart"/>
            <w:r w:rsidRPr="00CA67EC">
              <w:rPr>
                <w:rFonts w:cstheme="minorHAnsi"/>
                <w:color w:val="000000"/>
                <w:szCs w:val="24"/>
              </w:rPr>
              <w:t>Tumens</w:t>
            </w:r>
            <w:proofErr w:type="spellEnd"/>
          </w:p>
        </w:tc>
        <w:tc>
          <w:tcPr>
            <w:tcW w:w="2572" w:type="dxa"/>
          </w:tcPr>
          <w:p w:rsidR="00B744C5" w:rsidRDefault="00B744C5" w:rsidP="00B744C5">
            <w:pPr>
              <w:rPr>
                <w:rFonts w:cstheme="minorHAnsi"/>
                <w:b/>
                <w:color w:val="000000"/>
                <w:szCs w:val="24"/>
              </w:rPr>
            </w:pPr>
          </w:p>
        </w:tc>
        <w:tc>
          <w:tcPr>
            <w:tcW w:w="2520" w:type="dxa"/>
          </w:tcPr>
          <w:p w:rsidR="00B744C5" w:rsidRDefault="00B744C5" w:rsidP="00B744C5">
            <w:pPr>
              <w:rPr>
                <w:rFonts w:cstheme="minorHAnsi"/>
                <w:b/>
                <w:color w:val="000000"/>
                <w:szCs w:val="24"/>
              </w:rPr>
            </w:pPr>
          </w:p>
        </w:tc>
      </w:tr>
      <w:tr w:rsidR="00B744C5" w:rsidTr="00B744C5">
        <w:tc>
          <w:tcPr>
            <w:tcW w:w="534" w:type="dxa"/>
          </w:tcPr>
          <w:p w:rsidR="00B744C5" w:rsidRDefault="00CA67EC" w:rsidP="00B744C5">
            <w:pPr>
              <w:rPr>
                <w:rFonts w:cstheme="minorHAnsi"/>
                <w:b/>
                <w:color w:val="000000"/>
                <w:szCs w:val="24"/>
              </w:rPr>
            </w:pPr>
            <w:r>
              <w:rPr>
                <w:rFonts w:cstheme="minorHAnsi"/>
                <w:b/>
                <w:color w:val="000000"/>
                <w:szCs w:val="24"/>
              </w:rPr>
              <w:t>20</w:t>
            </w:r>
          </w:p>
        </w:tc>
        <w:tc>
          <w:tcPr>
            <w:tcW w:w="4230" w:type="dxa"/>
          </w:tcPr>
          <w:p w:rsidR="00B744C5" w:rsidRPr="00CA67EC" w:rsidRDefault="00CA67EC" w:rsidP="00B744C5">
            <w:pPr>
              <w:rPr>
                <w:rFonts w:cstheme="minorHAnsi"/>
                <w:color w:val="000000"/>
                <w:szCs w:val="24"/>
              </w:rPr>
            </w:pPr>
            <w:proofErr w:type="spellStart"/>
            <w:r w:rsidRPr="00CA67EC">
              <w:rPr>
                <w:rFonts w:cstheme="minorHAnsi"/>
                <w:color w:val="000000"/>
                <w:szCs w:val="24"/>
              </w:rPr>
              <w:t>Illi</w:t>
            </w:r>
            <w:proofErr w:type="spellEnd"/>
            <w:r w:rsidRPr="00CA67EC">
              <w:rPr>
                <w:rFonts w:cstheme="minorHAnsi"/>
                <w:color w:val="000000"/>
                <w:szCs w:val="24"/>
              </w:rPr>
              <w:t xml:space="preserve"> </w:t>
            </w:r>
            <w:proofErr w:type="spellStart"/>
            <w:r w:rsidRPr="00CA67EC">
              <w:rPr>
                <w:rFonts w:cstheme="minorHAnsi"/>
                <w:color w:val="000000"/>
                <w:szCs w:val="24"/>
              </w:rPr>
              <w:t>impudenti</w:t>
            </w:r>
            <w:proofErr w:type="spellEnd"/>
          </w:p>
        </w:tc>
        <w:tc>
          <w:tcPr>
            <w:tcW w:w="2572" w:type="dxa"/>
          </w:tcPr>
          <w:p w:rsidR="00B744C5" w:rsidRDefault="00B744C5" w:rsidP="00B744C5">
            <w:pPr>
              <w:rPr>
                <w:rFonts w:cstheme="minorHAnsi"/>
                <w:b/>
                <w:color w:val="000000"/>
                <w:szCs w:val="24"/>
              </w:rPr>
            </w:pPr>
          </w:p>
        </w:tc>
        <w:tc>
          <w:tcPr>
            <w:tcW w:w="2520" w:type="dxa"/>
          </w:tcPr>
          <w:p w:rsidR="00B744C5" w:rsidRDefault="00B744C5" w:rsidP="00B744C5">
            <w:pPr>
              <w:rPr>
                <w:rFonts w:cstheme="minorHAnsi"/>
                <w:b/>
                <w:color w:val="000000"/>
                <w:szCs w:val="24"/>
              </w:rPr>
            </w:pPr>
          </w:p>
        </w:tc>
      </w:tr>
      <w:tr w:rsidR="00B744C5" w:rsidTr="00B744C5">
        <w:tc>
          <w:tcPr>
            <w:tcW w:w="534" w:type="dxa"/>
          </w:tcPr>
          <w:p w:rsidR="00B744C5" w:rsidRDefault="00CA67EC" w:rsidP="00B744C5">
            <w:pPr>
              <w:rPr>
                <w:rFonts w:cstheme="minorHAnsi"/>
                <w:b/>
                <w:color w:val="000000"/>
                <w:szCs w:val="24"/>
              </w:rPr>
            </w:pPr>
            <w:r>
              <w:rPr>
                <w:rFonts w:cstheme="minorHAnsi"/>
                <w:b/>
                <w:color w:val="000000"/>
                <w:szCs w:val="24"/>
              </w:rPr>
              <w:t>21</w:t>
            </w:r>
          </w:p>
        </w:tc>
        <w:tc>
          <w:tcPr>
            <w:tcW w:w="4230" w:type="dxa"/>
          </w:tcPr>
          <w:p w:rsidR="00B744C5" w:rsidRPr="00CA67EC" w:rsidRDefault="00CA67EC" w:rsidP="00B744C5">
            <w:pPr>
              <w:rPr>
                <w:rFonts w:cstheme="minorHAnsi"/>
                <w:color w:val="000000"/>
                <w:szCs w:val="24"/>
              </w:rPr>
            </w:pPr>
            <w:proofErr w:type="spellStart"/>
            <w:r w:rsidRPr="00CA67EC">
              <w:rPr>
                <w:rFonts w:cstheme="minorHAnsi"/>
                <w:color w:val="000000"/>
                <w:szCs w:val="24"/>
              </w:rPr>
              <w:t>Repulsus</w:t>
            </w:r>
            <w:proofErr w:type="spellEnd"/>
          </w:p>
        </w:tc>
        <w:tc>
          <w:tcPr>
            <w:tcW w:w="2572" w:type="dxa"/>
          </w:tcPr>
          <w:p w:rsidR="00B744C5" w:rsidRDefault="00B744C5" w:rsidP="00B744C5">
            <w:pPr>
              <w:rPr>
                <w:rFonts w:cstheme="minorHAnsi"/>
                <w:b/>
                <w:color w:val="000000"/>
                <w:szCs w:val="24"/>
              </w:rPr>
            </w:pPr>
          </w:p>
        </w:tc>
        <w:tc>
          <w:tcPr>
            <w:tcW w:w="2520" w:type="dxa"/>
          </w:tcPr>
          <w:p w:rsidR="00B744C5" w:rsidRDefault="00B744C5" w:rsidP="00B744C5">
            <w:pPr>
              <w:rPr>
                <w:rFonts w:cstheme="minorHAnsi"/>
                <w:b/>
                <w:color w:val="000000"/>
                <w:szCs w:val="24"/>
              </w:rPr>
            </w:pPr>
          </w:p>
        </w:tc>
      </w:tr>
      <w:tr w:rsidR="00B744C5" w:rsidTr="00B744C5">
        <w:tc>
          <w:tcPr>
            <w:tcW w:w="534" w:type="dxa"/>
          </w:tcPr>
          <w:p w:rsidR="00B744C5" w:rsidRDefault="00CA67EC" w:rsidP="00B744C5">
            <w:pPr>
              <w:rPr>
                <w:rFonts w:cstheme="minorHAnsi"/>
                <w:b/>
                <w:color w:val="000000"/>
                <w:szCs w:val="24"/>
              </w:rPr>
            </w:pPr>
            <w:r>
              <w:rPr>
                <w:rFonts w:cstheme="minorHAnsi"/>
                <w:b/>
                <w:color w:val="000000"/>
                <w:szCs w:val="24"/>
              </w:rPr>
              <w:t>22</w:t>
            </w:r>
          </w:p>
        </w:tc>
        <w:tc>
          <w:tcPr>
            <w:tcW w:w="4230" w:type="dxa"/>
          </w:tcPr>
          <w:p w:rsidR="00B744C5" w:rsidRPr="00CA67EC" w:rsidRDefault="00CA67EC" w:rsidP="00B744C5">
            <w:pPr>
              <w:rPr>
                <w:rFonts w:cstheme="minorHAnsi"/>
                <w:color w:val="000000"/>
                <w:szCs w:val="24"/>
              </w:rPr>
            </w:pPr>
            <w:proofErr w:type="spellStart"/>
            <w:r w:rsidRPr="00CA67EC">
              <w:rPr>
                <w:rFonts w:cstheme="minorHAnsi"/>
                <w:color w:val="000000"/>
                <w:szCs w:val="24"/>
              </w:rPr>
              <w:t>Dederat</w:t>
            </w:r>
            <w:proofErr w:type="spellEnd"/>
          </w:p>
        </w:tc>
        <w:tc>
          <w:tcPr>
            <w:tcW w:w="2572" w:type="dxa"/>
          </w:tcPr>
          <w:p w:rsidR="00B744C5" w:rsidRDefault="00B744C5" w:rsidP="00B744C5">
            <w:pPr>
              <w:rPr>
                <w:rFonts w:cstheme="minorHAnsi"/>
                <w:b/>
                <w:color w:val="000000"/>
                <w:szCs w:val="24"/>
              </w:rPr>
            </w:pPr>
          </w:p>
        </w:tc>
        <w:tc>
          <w:tcPr>
            <w:tcW w:w="2520" w:type="dxa"/>
          </w:tcPr>
          <w:p w:rsidR="00B744C5" w:rsidRDefault="00B744C5" w:rsidP="00B744C5">
            <w:pPr>
              <w:rPr>
                <w:rFonts w:cstheme="minorHAnsi"/>
                <w:b/>
                <w:color w:val="000000"/>
                <w:szCs w:val="24"/>
              </w:rPr>
            </w:pPr>
          </w:p>
        </w:tc>
      </w:tr>
      <w:tr w:rsidR="00B744C5" w:rsidTr="00B744C5">
        <w:tc>
          <w:tcPr>
            <w:tcW w:w="534" w:type="dxa"/>
          </w:tcPr>
          <w:p w:rsidR="00B744C5" w:rsidRDefault="00CA67EC" w:rsidP="00B744C5">
            <w:pPr>
              <w:rPr>
                <w:rFonts w:cstheme="minorHAnsi"/>
                <w:b/>
                <w:color w:val="000000"/>
                <w:szCs w:val="24"/>
              </w:rPr>
            </w:pPr>
            <w:r>
              <w:rPr>
                <w:rFonts w:cstheme="minorHAnsi"/>
                <w:b/>
                <w:color w:val="000000"/>
                <w:szCs w:val="24"/>
              </w:rPr>
              <w:t>23</w:t>
            </w:r>
          </w:p>
        </w:tc>
        <w:tc>
          <w:tcPr>
            <w:tcW w:w="4230" w:type="dxa"/>
          </w:tcPr>
          <w:p w:rsidR="00B744C5" w:rsidRPr="00CA67EC" w:rsidRDefault="00CA67EC" w:rsidP="00B744C5">
            <w:pPr>
              <w:rPr>
                <w:rFonts w:cstheme="minorHAnsi"/>
                <w:color w:val="000000"/>
                <w:szCs w:val="24"/>
              </w:rPr>
            </w:pPr>
            <w:proofErr w:type="spellStart"/>
            <w:r w:rsidRPr="00CA67EC">
              <w:rPr>
                <w:rFonts w:cstheme="minorHAnsi"/>
                <w:color w:val="000000"/>
                <w:szCs w:val="24"/>
              </w:rPr>
              <w:t>sentiret</w:t>
            </w:r>
            <w:proofErr w:type="spellEnd"/>
          </w:p>
        </w:tc>
        <w:tc>
          <w:tcPr>
            <w:tcW w:w="2572" w:type="dxa"/>
          </w:tcPr>
          <w:p w:rsidR="00B744C5" w:rsidRDefault="00B744C5" w:rsidP="00B744C5">
            <w:pPr>
              <w:rPr>
                <w:rFonts w:cstheme="minorHAnsi"/>
                <w:b/>
                <w:color w:val="000000"/>
                <w:szCs w:val="24"/>
              </w:rPr>
            </w:pPr>
          </w:p>
        </w:tc>
        <w:tc>
          <w:tcPr>
            <w:tcW w:w="2520" w:type="dxa"/>
          </w:tcPr>
          <w:p w:rsidR="00B744C5" w:rsidRDefault="00B744C5" w:rsidP="00B744C5">
            <w:pPr>
              <w:rPr>
                <w:rFonts w:cstheme="minorHAnsi"/>
                <w:b/>
                <w:color w:val="000000"/>
                <w:szCs w:val="24"/>
              </w:rPr>
            </w:pPr>
          </w:p>
        </w:tc>
      </w:tr>
      <w:tr w:rsidR="00B744C5" w:rsidTr="00B744C5">
        <w:tc>
          <w:tcPr>
            <w:tcW w:w="534" w:type="dxa"/>
          </w:tcPr>
          <w:p w:rsidR="00B744C5" w:rsidRDefault="00CA67EC" w:rsidP="00B744C5">
            <w:pPr>
              <w:rPr>
                <w:rFonts w:cstheme="minorHAnsi"/>
                <w:b/>
                <w:color w:val="000000"/>
                <w:szCs w:val="24"/>
              </w:rPr>
            </w:pPr>
            <w:r>
              <w:rPr>
                <w:rFonts w:cstheme="minorHAnsi"/>
                <w:b/>
                <w:color w:val="000000"/>
                <w:szCs w:val="24"/>
              </w:rPr>
              <w:t>24</w:t>
            </w:r>
          </w:p>
        </w:tc>
        <w:tc>
          <w:tcPr>
            <w:tcW w:w="4230" w:type="dxa"/>
          </w:tcPr>
          <w:p w:rsidR="00B744C5" w:rsidRPr="00CA67EC" w:rsidRDefault="00CA67EC" w:rsidP="00B744C5">
            <w:pPr>
              <w:rPr>
                <w:rFonts w:cstheme="minorHAnsi"/>
                <w:color w:val="000000"/>
                <w:szCs w:val="24"/>
              </w:rPr>
            </w:pPr>
            <w:proofErr w:type="spellStart"/>
            <w:r w:rsidRPr="00CA67EC">
              <w:rPr>
                <w:rFonts w:cstheme="minorHAnsi"/>
                <w:color w:val="000000"/>
                <w:szCs w:val="24"/>
              </w:rPr>
              <w:t>hanc</w:t>
            </w:r>
            <w:proofErr w:type="spellEnd"/>
          </w:p>
        </w:tc>
        <w:tc>
          <w:tcPr>
            <w:tcW w:w="2572" w:type="dxa"/>
          </w:tcPr>
          <w:p w:rsidR="00B744C5" w:rsidRDefault="00B744C5" w:rsidP="00B744C5">
            <w:pPr>
              <w:rPr>
                <w:rFonts w:cstheme="minorHAnsi"/>
                <w:b/>
                <w:color w:val="000000"/>
                <w:szCs w:val="24"/>
              </w:rPr>
            </w:pPr>
          </w:p>
        </w:tc>
        <w:tc>
          <w:tcPr>
            <w:tcW w:w="2520" w:type="dxa"/>
          </w:tcPr>
          <w:p w:rsidR="00B744C5" w:rsidRDefault="00B744C5" w:rsidP="00B744C5">
            <w:pPr>
              <w:rPr>
                <w:rFonts w:cstheme="minorHAnsi"/>
                <w:b/>
                <w:color w:val="000000"/>
                <w:szCs w:val="24"/>
              </w:rPr>
            </w:pPr>
          </w:p>
        </w:tc>
      </w:tr>
      <w:tr w:rsidR="00B744C5" w:rsidTr="00B744C5">
        <w:tc>
          <w:tcPr>
            <w:tcW w:w="534" w:type="dxa"/>
          </w:tcPr>
          <w:p w:rsidR="00B744C5" w:rsidRDefault="00B744C5" w:rsidP="00B744C5">
            <w:pPr>
              <w:rPr>
                <w:rFonts w:cstheme="minorHAnsi"/>
                <w:b/>
                <w:color w:val="000000"/>
                <w:szCs w:val="24"/>
              </w:rPr>
            </w:pPr>
          </w:p>
        </w:tc>
        <w:tc>
          <w:tcPr>
            <w:tcW w:w="4230" w:type="dxa"/>
          </w:tcPr>
          <w:p w:rsidR="00B744C5" w:rsidRDefault="00B744C5" w:rsidP="00B744C5">
            <w:pPr>
              <w:rPr>
                <w:rFonts w:cstheme="minorHAnsi"/>
                <w:b/>
                <w:color w:val="000000"/>
                <w:szCs w:val="24"/>
              </w:rPr>
            </w:pPr>
          </w:p>
        </w:tc>
        <w:tc>
          <w:tcPr>
            <w:tcW w:w="2572" w:type="dxa"/>
          </w:tcPr>
          <w:p w:rsidR="00B744C5" w:rsidRDefault="00B744C5" w:rsidP="00B744C5">
            <w:pPr>
              <w:rPr>
                <w:rFonts w:cstheme="minorHAnsi"/>
                <w:b/>
                <w:color w:val="000000"/>
                <w:szCs w:val="24"/>
              </w:rPr>
            </w:pPr>
          </w:p>
        </w:tc>
        <w:tc>
          <w:tcPr>
            <w:tcW w:w="2520" w:type="dxa"/>
          </w:tcPr>
          <w:p w:rsidR="00B744C5" w:rsidRDefault="00CA67EC" w:rsidP="00B744C5">
            <w:pPr>
              <w:rPr>
                <w:rFonts w:cstheme="minorHAnsi"/>
                <w:b/>
                <w:color w:val="000000"/>
                <w:szCs w:val="24"/>
              </w:rPr>
            </w:pPr>
            <w:r>
              <w:rPr>
                <w:rFonts w:cstheme="minorHAnsi"/>
                <w:b/>
                <w:color w:val="000000"/>
                <w:szCs w:val="24"/>
              </w:rPr>
              <w:t>Syntax</w:t>
            </w:r>
          </w:p>
        </w:tc>
      </w:tr>
      <w:tr w:rsidR="00B744C5" w:rsidTr="00B744C5">
        <w:tc>
          <w:tcPr>
            <w:tcW w:w="534" w:type="dxa"/>
          </w:tcPr>
          <w:p w:rsidR="00B744C5" w:rsidRDefault="00CA67EC" w:rsidP="00B744C5">
            <w:pPr>
              <w:rPr>
                <w:rFonts w:cstheme="minorHAnsi"/>
                <w:b/>
                <w:color w:val="000000"/>
                <w:szCs w:val="24"/>
              </w:rPr>
            </w:pPr>
            <w:r>
              <w:rPr>
                <w:rFonts w:cstheme="minorHAnsi"/>
                <w:b/>
                <w:color w:val="000000"/>
                <w:szCs w:val="24"/>
              </w:rPr>
              <w:t>25</w:t>
            </w:r>
          </w:p>
        </w:tc>
        <w:tc>
          <w:tcPr>
            <w:tcW w:w="4230" w:type="dxa"/>
          </w:tcPr>
          <w:p w:rsidR="00B744C5" w:rsidRPr="00596C8E" w:rsidRDefault="00CA67EC" w:rsidP="00B744C5">
            <w:pPr>
              <w:rPr>
                <w:rFonts w:cstheme="minorHAnsi"/>
                <w:color w:val="000000"/>
                <w:szCs w:val="24"/>
              </w:rPr>
            </w:pPr>
            <w:proofErr w:type="spellStart"/>
            <w:r w:rsidRPr="00596C8E">
              <w:rPr>
                <w:rFonts w:cstheme="minorHAnsi"/>
                <w:color w:val="000000"/>
                <w:szCs w:val="24"/>
              </w:rPr>
              <w:t>Quae</w:t>
            </w:r>
            <w:proofErr w:type="spellEnd"/>
            <w:r w:rsidRPr="00596C8E">
              <w:rPr>
                <w:rFonts w:cstheme="minorHAnsi"/>
                <w:color w:val="000000"/>
                <w:szCs w:val="24"/>
              </w:rPr>
              <w:t xml:space="preserve"> ..</w:t>
            </w:r>
            <w:proofErr w:type="spellStart"/>
            <w:r w:rsidRPr="00596C8E">
              <w:rPr>
                <w:rFonts w:cstheme="minorHAnsi"/>
                <w:color w:val="000000"/>
                <w:szCs w:val="24"/>
              </w:rPr>
              <w:t>deciderant</w:t>
            </w:r>
            <w:proofErr w:type="spellEnd"/>
          </w:p>
        </w:tc>
        <w:tc>
          <w:tcPr>
            <w:tcW w:w="2572" w:type="dxa"/>
          </w:tcPr>
          <w:p w:rsidR="00B744C5" w:rsidRDefault="00CA67EC" w:rsidP="00B744C5">
            <w:pPr>
              <w:rPr>
                <w:rFonts w:cstheme="minorHAnsi"/>
                <w:b/>
                <w:color w:val="000000"/>
                <w:szCs w:val="24"/>
              </w:rPr>
            </w:pPr>
            <w:r>
              <w:rPr>
                <w:rFonts w:cstheme="minorHAnsi"/>
                <w:b/>
                <w:color w:val="000000"/>
                <w:szCs w:val="24"/>
              </w:rPr>
              <w:t>Relativsatz</w:t>
            </w:r>
          </w:p>
        </w:tc>
        <w:tc>
          <w:tcPr>
            <w:tcW w:w="2520" w:type="dxa"/>
          </w:tcPr>
          <w:p w:rsidR="00B744C5" w:rsidRDefault="00B744C5" w:rsidP="00B744C5">
            <w:pPr>
              <w:rPr>
                <w:rFonts w:cstheme="minorHAnsi"/>
                <w:b/>
                <w:color w:val="000000"/>
                <w:szCs w:val="24"/>
              </w:rPr>
            </w:pPr>
          </w:p>
        </w:tc>
      </w:tr>
      <w:tr w:rsidR="00B744C5" w:rsidTr="00B744C5">
        <w:tc>
          <w:tcPr>
            <w:tcW w:w="534" w:type="dxa"/>
          </w:tcPr>
          <w:p w:rsidR="00B744C5" w:rsidRDefault="00CA67EC" w:rsidP="00B744C5">
            <w:pPr>
              <w:rPr>
                <w:rFonts w:cstheme="minorHAnsi"/>
                <w:b/>
                <w:color w:val="000000"/>
                <w:szCs w:val="24"/>
              </w:rPr>
            </w:pPr>
            <w:r>
              <w:rPr>
                <w:rFonts w:cstheme="minorHAnsi"/>
                <w:b/>
                <w:color w:val="000000"/>
                <w:szCs w:val="24"/>
              </w:rPr>
              <w:t>26</w:t>
            </w:r>
          </w:p>
        </w:tc>
        <w:tc>
          <w:tcPr>
            <w:tcW w:w="4230" w:type="dxa"/>
          </w:tcPr>
          <w:p w:rsidR="00B744C5" w:rsidRPr="00596C8E" w:rsidRDefault="00CA67EC" w:rsidP="00B744C5">
            <w:pPr>
              <w:rPr>
                <w:rFonts w:cstheme="minorHAnsi"/>
                <w:color w:val="000000"/>
                <w:szCs w:val="24"/>
              </w:rPr>
            </w:pPr>
            <w:proofErr w:type="spellStart"/>
            <w:r w:rsidRPr="00596C8E">
              <w:rPr>
                <w:rFonts w:cstheme="minorHAnsi"/>
                <w:color w:val="000000"/>
                <w:szCs w:val="24"/>
              </w:rPr>
              <w:t>Contemnens</w:t>
            </w:r>
            <w:proofErr w:type="spellEnd"/>
            <w:r w:rsidRPr="00596C8E">
              <w:rPr>
                <w:rFonts w:cstheme="minorHAnsi"/>
                <w:color w:val="000000"/>
                <w:szCs w:val="24"/>
              </w:rPr>
              <w:t xml:space="preserve"> </w:t>
            </w:r>
            <w:proofErr w:type="spellStart"/>
            <w:r w:rsidRPr="00596C8E">
              <w:rPr>
                <w:rFonts w:cstheme="minorHAnsi"/>
                <w:color w:val="000000"/>
                <w:szCs w:val="24"/>
              </w:rPr>
              <w:t>suos</w:t>
            </w:r>
            <w:proofErr w:type="spellEnd"/>
          </w:p>
        </w:tc>
        <w:tc>
          <w:tcPr>
            <w:tcW w:w="2572" w:type="dxa"/>
          </w:tcPr>
          <w:p w:rsidR="00B744C5" w:rsidRDefault="00CA67EC" w:rsidP="00B744C5">
            <w:pPr>
              <w:rPr>
                <w:rFonts w:cstheme="minorHAnsi"/>
                <w:b/>
                <w:color w:val="000000"/>
                <w:szCs w:val="24"/>
              </w:rPr>
            </w:pPr>
            <w:r>
              <w:rPr>
                <w:rFonts w:cstheme="minorHAnsi"/>
                <w:b/>
                <w:color w:val="000000"/>
                <w:szCs w:val="24"/>
              </w:rPr>
              <w:t>PC</w:t>
            </w:r>
          </w:p>
        </w:tc>
        <w:tc>
          <w:tcPr>
            <w:tcW w:w="2520" w:type="dxa"/>
          </w:tcPr>
          <w:p w:rsidR="00B744C5" w:rsidRDefault="00B744C5" w:rsidP="00B744C5">
            <w:pPr>
              <w:rPr>
                <w:rFonts w:cstheme="minorHAnsi"/>
                <w:b/>
                <w:color w:val="000000"/>
                <w:szCs w:val="24"/>
              </w:rPr>
            </w:pPr>
          </w:p>
        </w:tc>
      </w:tr>
      <w:tr w:rsidR="00B744C5" w:rsidTr="00B744C5">
        <w:tc>
          <w:tcPr>
            <w:tcW w:w="534" w:type="dxa"/>
          </w:tcPr>
          <w:p w:rsidR="00B744C5" w:rsidRDefault="00CA67EC" w:rsidP="00B744C5">
            <w:pPr>
              <w:rPr>
                <w:rFonts w:cstheme="minorHAnsi"/>
                <w:b/>
                <w:color w:val="000000"/>
                <w:szCs w:val="24"/>
              </w:rPr>
            </w:pPr>
            <w:r>
              <w:rPr>
                <w:rFonts w:cstheme="minorHAnsi"/>
                <w:b/>
                <w:color w:val="000000"/>
                <w:szCs w:val="24"/>
              </w:rPr>
              <w:t>26</w:t>
            </w:r>
          </w:p>
        </w:tc>
        <w:tc>
          <w:tcPr>
            <w:tcW w:w="4230" w:type="dxa"/>
          </w:tcPr>
          <w:p w:rsidR="00B744C5" w:rsidRPr="00596C8E" w:rsidRDefault="00CA67EC" w:rsidP="00B744C5">
            <w:pPr>
              <w:rPr>
                <w:rFonts w:cstheme="minorHAnsi"/>
                <w:color w:val="000000"/>
                <w:szCs w:val="24"/>
              </w:rPr>
            </w:pPr>
            <w:r w:rsidRPr="00596C8E">
              <w:rPr>
                <w:rFonts w:cstheme="minorHAnsi"/>
                <w:color w:val="000000"/>
                <w:szCs w:val="24"/>
              </w:rPr>
              <w:t>A quo</w:t>
            </w:r>
          </w:p>
        </w:tc>
        <w:tc>
          <w:tcPr>
            <w:tcW w:w="2572" w:type="dxa"/>
          </w:tcPr>
          <w:p w:rsidR="00B744C5" w:rsidRDefault="00CA67EC" w:rsidP="00B744C5">
            <w:pPr>
              <w:rPr>
                <w:rFonts w:cstheme="minorHAnsi"/>
                <w:b/>
                <w:color w:val="000000"/>
                <w:szCs w:val="24"/>
              </w:rPr>
            </w:pPr>
            <w:proofErr w:type="spellStart"/>
            <w:r>
              <w:rPr>
                <w:rFonts w:cstheme="minorHAnsi"/>
                <w:b/>
                <w:color w:val="000000"/>
                <w:szCs w:val="24"/>
              </w:rPr>
              <w:t>Rel.anschluss</w:t>
            </w:r>
            <w:proofErr w:type="spellEnd"/>
          </w:p>
        </w:tc>
        <w:tc>
          <w:tcPr>
            <w:tcW w:w="2520" w:type="dxa"/>
          </w:tcPr>
          <w:p w:rsidR="00B744C5" w:rsidRDefault="00B744C5" w:rsidP="00B744C5">
            <w:pPr>
              <w:rPr>
                <w:rFonts w:cstheme="minorHAnsi"/>
                <w:b/>
                <w:color w:val="000000"/>
                <w:szCs w:val="24"/>
              </w:rPr>
            </w:pPr>
          </w:p>
        </w:tc>
      </w:tr>
      <w:tr w:rsidR="00B744C5" w:rsidTr="00B744C5">
        <w:tc>
          <w:tcPr>
            <w:tcW w:w="534" w:type="dxa"/>
          </w:tcPr>
          <w:p w:rsidR="00B744C5" w:rsidRDefault="00CA67EC" w:rsidP="00B744C5">
            <w:pPr>
              <w:rPr>
                <w:rFonts w:cstheme="minorHAnsi"/>
                <w:b/>
                <w:color w:val="000000"/>
                <w:szCs w:val="24"/>
              </w:rPr>
            </w:pPr>
            <w:r>
              <w:rPr>
                <w:rFonts w:cstheme="minorHAnsi"/>
                <w:b/>
                <w:color w:val="000000"/>
                <w:szCs w:val="24"/>
              </w:rPr>
              <w:t>28</w:t>
            </w:r>
          </w:p>
        </w:tc>
        <w:tc>
          <w:tcPr>
            <w:tcW w:w="4230" w:type="dxa"/>
          </w:tcPr>
          <w:p w:rsidR="00B744C5" w:rsidRPr="00596C8E" w:rsidRDefault="00CA67EC" w:rsidP="00B744C5">
            <w:pPr>
              <w:rPr>
                <w:rFonts w:cstheme="minorHAnsi"/>
                <w:color w:val="000000"/>
                <w:szCs w:val="24"/>
              </w:rPr>
            </w:pPr>
            <w:r w:rsidRPr="00596C8E">
              <w:rPr>
                <w:rFonts w:cstheme="minorHAnsi"/>
                <w:color w:val="000000"/>
                <w:szCs w:val="24"/>
              </w:rPr>
              <w:t xml:space="preserve">Si </w:t>
            </w:r>
            <w:proofErr w:type="spellStart"/>
            <w:r w:rsidRPr="00596C8E">
              <w:rPr>
                <w:rFonts w:cstheme="minorHAnsi"/>
                <w:color w:val="000000"/>
                <w:szCs w:val="24"/>
              </w:rPr>
              <w:t>fuisses</w:t>
            </w:r>
            <w:proofErr w:type="spellEnd"/>
          </w:p>
        </w:tc>
        <w:tc>
          <w:tcPr>
            <w:tcW w:w="2572" w:type="dxa"/>
          </w:tcPr>
          <w:p w:rsidR="00B744C5" w:rsidRDefault="00CA67EC" w:rsidP="00B744C5">
            <w:pPr>
              <w:rPr>
                <w:rFonts w:cstheme="minorHAnsi"/>
                <w:b/>
                <w:color w:val="000000"/>
                <w:szCs w:val="24"/>
              </w:rPr>
            </w:pPr>
            <w:proofErr w:type="spellStart"/>
            <w:r>
              <w:rPr>
                <w:rFonts w:cstheme="minorHAnsi"/>
                <w:b/>
                <w:color w:val="000000"/>
                <w:szCs w:val="24"/>
              </w:rPr>
              <w:t>Irrelais.vergangenheit</w:t>
            </w:r>
            <w:proofErr w:type="spellEnd"/>
          </w:p>
        </w:tc>
        <w:tc>
          <w:tcPr>
            <w:tcW w:w="2520" w:type="dxa"/>
          </w:tcPr>
          <w:p w:rsidR="00B744C5" w:rsidRDefault="00B744C5" w:rsidP="00B744C5">
            <w:pPr>
              <w:rPr>
                <w:rFonts w:cstheme="minorHAnsi"/>
                <w:b/>
                <w:color w:val="000000"/>
                <w:szCs w:val="24"/>
              </w:rPr>
            </w:pPr>
          </w:p>
        </w:tc>
      </w:tr>
      <w:tr w:rsidR="00B744C5" w:rsidTr="00B744C5">
        <w:tc>
          <w:tcPr>
            <w:tcW w:w="534" w:type="dxa"/>
          </w:tcPr>
          <w:p w:rsidR="00B744C5" w:rsidRDefault="00CA67EC" w:rsidP="00B744C5">
            <w:pPr>
              <w:rPr>
                <w:rFonts w:cstheme="minorHAnsi"/>
                <w:b/>
                <w:color w:val="000000"/>
                <w:szCs w:val="24"/>
              </w:rPr>
            </w:pPr>
            <w:r>
              <w:rPr>
                <w:rFonts w:cstheme="minorHAnsi"/>
                <w:b/>
                <w:color w:val="000000"/>
                <w:szCs w:val="24"/>
              </w:rPr>
              <w:t>29</w:t>
            </w:r>
          </w:p>
        </w:tc>
        <w:tc>
          <w:tcPr>
            <w:tcW w:w="4230" w:type="dxa"/>
          </w:tcPr>
          <w:p w:rsidR="00B744C5" w:rsidRPr="00596C8E" w:rsidRDefault="00CA67EC" w:rsidP="00B744C5">
            <w:pPr>
              <w:rPr>
                <w:rFonts w:cstheme="minorHAnsi"/>
                <w:color w:val="000000"/>
                <w:szCs w:val="24"/>
              </w:rPr>
            </w:pPr>
            <w:proofErr w:type="spellStart"/>
            <w:r w:rsidRPr="00596C8E">
              <w:rPr>
                <w:rFonts w:cstheme="minorHAnsi"/>
                <w:color w:val="000000"/>
                <w:szCs w:val="24"/>
              </w:rPr>
              <w:t>Voluisses</w:t>
            </w:r>
            <w:proofErr w:type="spellEnd"/>
            <w:r w:rsidRPr="00596C8E">
              <w:rPr>
                <w:rFonts w:cstheme="minorHAnsi"/>
                <w:color w:val="000000"/>
                <w:szCs w:val="24"/>
              </w:rPr>
              <w:t xml:space="preserve"> </w:t>
            </w:r>
            <w:proofErr w:type="spellStart"/>
            <w:r w:rsidRPr="00596C8E">
              <w:rPr>
                <w:rFonts w:cstheme="minorHAnsi"/>
                <w:color w:val="000000"/>
                <w:szCs w:val="24"/>
              </w:rPr>
              <w:t>pati</w:t>
            </w:r>
            <w:proofErr w:type="spellEnd"/>
          </w:p>
        </w:tc>
        <w:tc>
          <w:tcPr>
            <w:tcW w:w="2572" w:type="dxa"/>
          </w:tcPr>
          <w:p w:rsidR="00B744C5" w:rsidRDefault="00B744C5" w:rsidP="00B744C5">
            <w:pPr>
              <w:rPr>
                <w:rFonts w:cstheme="minorHAnsi"/>
                <w:b/>
                <w:color w:val="000000"/>
                <w:szCs w:val="24"/>
              </w:rPr>
            </w:pPr>
          </w:p>
        </w:tc>
        <w:tc>
          <w:tcPr>
            <w:tcW w:w="2520" w:type="dxa"/>
          </w:tcPr>
          <w:p w:rsidR="00B744C5" w:rsidRDefault="00B744C5" w:rsidP="00B744C5">
            <w:pPr>
              <w:rPr>
                <w:rFonts w:cstheme="minorHAnsi"/>
                <w:b/>
                <w:color w:val="000000"/>
                <w:szCs w:val="24"/>
              </w:rPr>
            </w:pPr>
          </w:p>
        </w:tc>
      </w:tr>
      <w:tr w:rsidR="00CA67EC" w:rsidTr="00B744C5">
        <w:tc>
          <w:tcPr>
            <w:tcW w:w="534" w:type="dxa"/>
          </w:tcPr>
          <w:p w:rsidR="00CA67EC" w:rsidRDefault="00CA67EC" w:rsidP="00B744C5">
            <w:pPr>
              <w:rPr>
                <w:rFonts w:cstheme="minorHAnsi"/>
                <w:b/>
                <w:color w:val="000000"/>
                <w:szCs w:val="24"/>
              </w:rPr>
            </w:pPr>
            <w:r>
              <w:rPr>
                <w:rFonts w:cstheme="minorHAnsi"/>
                <w:b/>
                <w:color w:val="000000"/>
                <w:szCs w:val="24"/>
              </w:rPr>
              <w:t>30</w:t>
            </w:r>
          </w:p>
        </w:tc>
        <w:tc>
          <w:tcPr>
            <w:tcW w:w="4230" w:type="dxa"/>
          </w:tcPr>
          <w:p w:rsidR="00CA67EC" w:rsidRPr="00596C8E" w:rsidRDefault="00CA67EC" w:rsidP="00B744C5">
            <w:pPr>
              <w:rPr>
                <w:rFonts w:cstheme="minorHAnsi"/>
                <w:color w:val="000000"/>
                <w:szCs w:val="24"/>
              </w:rPr>
            </w:pPr>
            <w:proofErr w:type="spellStart"/>
            <w:r w:rsidRPr="00596C8E">
              <w:rPr>
                <w:rFonts w:cstheme="minorHAnsi"/>
                <w:color w:val="000000"/>
                <w:szCs w:val="24"/>
              </w:rPr>
              <w:t>Nec</w:t>
            </w:r>
            <w:proofErr w:type="spellEnd"/>
            <w:r w:rsidRPr="00596C8E">
              <w:rPr>
                <w:rFonts w:cstheme="minorHAnsi"/>
                <w:color w:val="000000"/>
                <w:szCs w:val="24"/>
              </w:rPr>
              <w:t>…</w:t>
            </w:r>
            <w:proofErr w:type="spellStart"/>
            <w:r w:rsidRPr="00596C8E">
              <w:rPr>
                <w:rFonts w:cstheme="minorHAnsi"/>
                <w:color w:val="000000"/>
                <w:szCs w:val="24"/>
              </w:rPr>
              <w:t>expertus</w:t>
            </w:r>
            <w:proofErr w:type="spellEnd"/>
            <w:r w:rsidRPr="00596C8E">
              <w:rPr>
                <w:rFonts w:cstheme="minorHAnsi"/>
                <w:color w:val="000000"/>
                <w:szCs w:val="24"/>
              </w:rPr>
              <w:t xml:space="preserve"> </w:t>
            </w:r>
            <w:proofErr w:type="spellStart"/>
            <w:r w:rsidRPr="00596C8E">
              <w:rPr>
                <w:rFonts w:cstheme="minorHAnsi"/>
                <w:color w:val="000000"/>
                <w:szCs w:val="24"/>
              </w:rPr>
              <w:t>esses</w:t>
            </w:r>
            <w:proofErr w:type="spellEnd"/>
            <w:r w:rsidRPr="00596C8E">
              <w:rPr>
                <w:rFonts w:cstheme="minorHAnsi"/>
                <w:color w:val="000000"/>
                <w:szCs w:val="24"/>
              </w:rPr>
              <w:t xml:space="preserve"> </w:t>
            </w:r>
            <w:proofErr w:type="spellStart"/>
            <w:r w:rsidRPr="00596C8E">
              <w:rPr>
                <w:rFonts w:cstheme="minorHAnsi"/>
                <w:color w:val="000000"/>
                <w:szCs w:val="24"/>
              </w:rPr>
              <w:t>nec</w:t>
            </w:r>
            <w:proofErr w:type="spellEnd"/>
            <w:r w:rsidRPr="00596C8E">
              <w:rPr>
                <w:rFonts w:cstheme="minorHAnsi"/>
                <w:color w:val="000000"/>
                <w:szCs w:val="24"/>
              </w:rPr>
              <w:t xml:space="preserve"> </w:t>
            </w:r>
            <w:proofErr w:type="spellStart"/>
            <w:r w:rsidRPr="00596C8E">
              <w:rPr>
                <w:rFonts w:cstheme="minorHAnsi"/>
                <w:color w:val="000000"/>
                <w:szCs w:val="24"/>
              </w:rPr>
              <w:t>sentiret</w:t>
            </w:r>
            <w:proofErr w:type="spellEnd"/>
          </w:p>
        </w:tc>
        <w:tc>
          <w:tcPr>
            <w:tcW w:w="2572" w:type="dxa"/>
          </w:tcPr>
          <w:p w:rsidR="00CA67EC" w:rsidRDefault="00CA67EC" w:rsidP="00B744C5">
            <w:pPr>
              <w:rPr>
                <w:rFonts w:cstheme="minorHAnsi"/>
                <w:b/>
                <w:color w:val="000000"/>
                <w:szCs w:val="24"/>
              </w:rPr>
            </w:pPr>
          </w:p>
        </w:tc>
        <w:tc>
          <w:tcPr>
            <w:tcW w:w="2520" w:type="dxa"/>
          </w:tcPr>
          <w:p w:rsidR="00CA67EC" w:rsidRDefault="00CA67EC" w:rsidP="00B744C5">
            <w:pPr>
              <w:rPr>
                <w:rFonts w:cstheme="minorHAnsi"/>
                <w:b/>
                <w:color w:val="000000"/>
                <w:szCs w:val="24"/>
              </w:rPr>
            </w:pPr>
          </w:p>
        </w:tc>
      </w:tr>
      <w:tr w:rsidR="00596C8E" w:rsidTr="00B744C5">
        <w:tc>
          <w:tcPr>
            <w:tcW w:w="534" w:type="dxa"/>
          </w:tcPr>
          <w:p w:rsidR="00596C8E" w:rsidRDefault="00596C8E" w:rsidP="00B744C5">
            <w:pPr>
              <w:rPr>
                <w:rFonts w:cstheme="minorHAnsi"/>
                <w:b/>
                <w:color w:val="000000"/>
                <w:szCs w:val="24"/>
              </w:rPr>
            </w:pPr>
          </w:p>
        </w:tc>
        <w:tc>
          <w:tcPr>
            <w:tcW w:w="4230" w:type="dxa"/>
          </w:tcPr>
          <w:p w:rsidR="00596C8E" w:rsidRPr="00596C8E" w:rsidRDefault="00596C8E" w:rsidP="00B744C5">
            <w:pPr>
              <w:rPr>
                <w:rFonts w:cstheme="minorHAnsi"/>
                <w:b/>
                <w:color w:val="000000"/>
                <w:szCs w:val="24"/>
              </w:rPr>
            </w:pPr>
            <w:r>
              <w:rPr>
                <w:rFonts w:cstheme="minorHAnsi"/>
                <w:b/>
                <w:color w:val="000000"/>
                <w:szCs w:val="24"/>
              </w:rPr>
              <w:t>Qualität der Zielsprache</w:t>
            </w:r>
          </w:p>
        </w:tc>
        <w:tc>
          <w:tcPr>
            <w:tcW w:w="2572" w:type="dxa"/>
          </w:tcPr>
          <w:p w:rsidR="00596C8E" w:rsidRDefault="00596C8E" w:rsidP="00B744C5">
            <w:pPr>
              <w:rPr>
                <w:rFonts w:cstheme="minorHAnsi"/>
                <w:b/>
                <w:color w:val="000000"/>
                <w:szCs w:val="24"/>
              </w:rPr>
            </w:pPr>
          </w:p>
        </w:tc>
        <w:tc>
          <w:tcPr>
            <w:tcW w:w="2520" w:type="dxa"/>
          </w:tcPr>
          <w:p w:rsidR="00596C8E" w:rsidRDefault="00596C8E" w:rsidP="00B744C5">
            <w:pPr>
              <w:rPr>
                <w:rFonts w:cstheme="minorHAnsi"/>
                <w:b/>
                <w:color w:val="000000"/>
                <w:szCs w:val="24"/>
              </w:rPr>
            </w:pPr>
          </w:p>
        </w:tc>
      </w:tr>
      <w:tr w:rsidR="00596C8E" w:rsidTr="00B744C5">
        <w:tc>
          <w:tcPr>
            <w:tcW w:w="534" w:type="dxa"/>
          </w:tcPr>
          <w:p w:rsidR="00596C8E" w:rsidRDefault="00596C8E" w:rsidP="00B744C5">
            <w:pPr>
              <w:rPr>
                <w:rFonts w:cstheme="minorHAnsi"/>
                <w:b/>
                <w:color w:val="000000"/>
                <w:szCs w:val="24"/>
              </w:rPr>
            </w:pPr>
          </w:p>
        </w:tc>
        <w:tc>
          <w:tcPr>
            <w:tcW w:w="4230" w:type="dxa"/>
          </w:tcPr>
          <w:p w:rsidR="00596C8E" w:rsidRPr="00596C8E" w:rsidRDefault="00596C8E" w:rsidP="00B744C5">
            <w:pPr>
              <w:rPr>
                <w:rFonts w:cstheme="minorHAnsi"/>
                <w:color w:val="000000"/>
                <w:szCs w:val="24"/>
              </w:rPr>
            </w:pPr>
            <w:r>
              <w:rPr>
                <w:rFonts w:cstheme="minorHAnsi"/>
                <w:color w:val="000000"/>
                <w:szCs w:val="24"/>
              </w:rPr>
              <w:t>6 / 3 / 0</w:t>
            </w:r>
          </w:p>
        </w:tc>
        <w:tc>
          <w:tcPr>
            <w:tcW w:w="2572" w:type="dxa"/>
          </w:tcPr>
          <w:p w:rsidR="00596C8E" w:rsidRDefault="00596C8E" w:rsidP="00B744C5">
            <w:pPr>
              <w:rPr>
                <w:rFonts w:cstheme="minorHAnsi"/>
                <w:b/>
                <w:color w:val="000000"/>
                <w:szCs w:val="24"/>
              </w:rPr>
            </w:pPr>
          </w:p>
        </w:tc>
        <w:tc>
          <w:tcPr>
            <w:tcW w:w="2520" w:type="dxa"/>
          </w:tcPr>
          <w:p w:rsidR="00596C8E" w:rsidRDefault="00596C8E" w:rsidP="00B744C5">
            <w:pPr>
              <w:rPr>
                <w:rFonts w:cstheme="minorHAnsi"/>
                <w:b/>
                <w:color w:val="000000"/>
                <w:szCs w:val="24"/>
              </w:rPr>
            </w:pPr>
          </w:p>
        </w:tc>
      </w:tr>
    </w:tbl>
    <w:p w:rsidR="00B744C5" w:rsidRPr="00B744C5" w:rsidRDefault="00B744C5" w:rsidP="00B744C5">
      <w:pPr>
        <w:rPr>
          <w:rFonts w:cstheme="minorHAnsi"/>
          <w:b/>
          <w:color w:val="000000"/>
          <w:szCs w:val="24"/>
        </w:rPr>
      </w:pPr>
    </w:p>
    <w:p w:rsidR="002613F2" w:rsidRDefault="002613F2" w:rsidP="002613F2">
      <w:pPr>
        <w:pStyle w:val="Listenabsatz"/>
        <w:rPr>
          <w:rFonts w:cstheme="minorHAnsi"/>
          <w:b/>
          <w:color w:val="000000"/>
          <w:szCs w:val="24"/>
        </w:rPr>
      </w:pPr>
    </w:p>
    <w:p w:rsidR="002613F2" w:rsidRPr="00955AC3" w:rsidRDefault="002613F2" w:rsidP="002613F2">
      <w:pPr>
        <w:pStyle w:val="Listenabsatz"/>
        <w:rPr>
          <w:rFonts w:cstheme="minorHAnsi"/>
          <w:b/>
          <w:color w:val="000000"/>
          <w:szCs w:val="24"/>
        </w:rPr>
      </w:pPr>
    </w:p>
    <w:p w:rsidR="00277ABC" w:rsidRDefault="00277ABC" w:rsidP="00277ABC">
      <w:pPr>
        <w:rPr>
          <w:rFonts w:cstheme="minorHAnsi"/>
          <w:b/>
          <w:color w:val="000000"/>
          <w:szCs w:val="24"/>
        </w:rPr>
      </w:pPr>
    </w:p>
    <w:p w:rsidR="00277ABC" w:rsidRDefault="00277ABC" w:rsidP="00277ABC">
      <w:pPr>
        <w:rPr>
          <w:rFonts w:cstheme="minorHAnsi"/>
          <w:b/>
          <w:color w:val="000000"/>
          <w:szCs w:val="24"/>
        </w:rPr>
      </w:pPr>
    </w:p>
    <w:p w:rsidR="00277ABC" w:rsidRDefault="00277ABC" w:rsidP="00277ABC">
      <w:pPr>
        <w:rPr>
          <w:rFonts w:cstheme="minorHAnsi"/>
          <w:b/>
          <w:color w:val="000000"/>
          <w:szCs w:val="24"/>
        </w:rPr>
      </w:pPr>
    </w:p>
    <w:p w:rsidR="00277ABC" w:rsidRPr="00277ABC" w:rsidRDefault="00277ABC" w:rsidP="00277ABC">
      <w:pPr>
        <w:rPr>
          <w:rFonts w:cstheme="minorHAnsi"/>
          <w:b/>
          <w:color w:val="000000"/>
          <w:szCs w:val="24"/>
        </w:rPr>
      </w:pPr>
    </w:p>
    <w:p w:rsidR="00C73D5D" w:rsidRPr="006D4A5E" w:rsidRDefault="00C73D5D" w:rsidP="008B4802">
      <w:pPr>
        <w:rPr>
          <w:rFonts w:ascii="Palatino Linotype" w:hAnsi="Palatino Linotype"/>
          <w:color w:val="000000"/>
          <w:szCs w:val="24"/>
        </w:rPr>
      </w:pPr>
    </w:p>
    <w:sectPr w:rsidR="00C73D5D" w:rsidRPr="006D4A5E" w:rsidSect="001413F2">
      <w:pgSz w:w="11906" w:h="16838"/>
      <w:pgMar w:top="993"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F5B" w:rsidRDefault="00374F5B" w:rsidP="00374F5B">
      <w:pPr>
        <w:spacing w:after="0" w:line="240" w:lineRule="auto"/>
      </w:pPr>
      <w:r>
        <w:separator/>
      </w:r>
    </w:p>
  </w:endnote>
  <w:endnote w:type="continuationSeparator" w:id="0">
    <w:p w:rsidR="00374F5B" w:rsidRDefault="00374F5B" w:rsidP="00374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F5B" w:rsidRDefault="00374F5B" w:rsidP="00374F5B">
      <w:pPr>
        <w:spacing w:after="0" w:line="240" w:lineRule="auto"/>
      </w:pPr>
      <w:r>
        <w:separator/>
      </w:r>
    </w:p>
  </w:footnote>
  <w:footnote w:type="continuationSeparator" w:id="0">
    <w:p w:rsidR="00374F5B" w:rsidRDefault="00374F5B" w:rsidP="00374F5B">
      <w:pPr>
        <w:spacing w:after="0" w:line="240" w:lineRule="auto"/>
      </w:pPr>
      <w:r>
        <w:continuationSeparator/>
      </w:r>
    </w:p>
  </w:footnote>
  <w:footnote w:id="1">
    <w:p w:rsidR="00374F5B" w:rsidRDefault="00374F5B">
      <w:pPr>
        <w:pStyle w:val="Funotentext"/>
      </w:pPr>
      <w:r>
        <w:rPr>
          <w:rStyle w:val="Funotenzeichen"/>
        </w:rPr>
        <w:footnoteRef/>
      </w:r>
      <w:r>
        <w:t xml:space="preserve"> </w:t>
      </w:r>
      <w:proofErr w:type="spellStart"/>
      <w:r>
        <w:t>Lacus</w:t>
      </w:r>
      <w:proofErr w:type="spellEnd"/>
      <w:r>
        <w:t xml:space="preserve"> </w:t>
      </w:r>
      <w:proofErr w:type="spellStart"/>
      <w:r>
        <w:t>Avernus</w:t>
      </w:r>
      <w:proofErr w:type="spellEnd"/>
      <w:r>
        <w:t xml:space="preserve">: </w:t>
      </w:r>
      <w:proofErr w:type="spellStart"/>
      <w:r>
        <w:t>Avernersee</w:t>
      </w:r>
      <w:proofErr w:type="spellEnd"/>
      <w:r>
        <w:t>: nach antiker Vorstellung einer der Eingänge zur Unterwelt</w:t>
      </w:r>
    </w:p>
  </w:footnote>
  <w:footnote w:id="2">
    <w:p w:rsidR="00374F5B" w:rsidRDefault="00374F5B">
      <w:pPr>
        <w:pStyle w:val="Funotentext"/>
      </w:pPr>
      <w:r>
        <w:rPr>
          <w:rStyle w:val="Funotenzeichen"/>
        </w:rPr>
        <w:footnoteRef/>
      </w:r>
      <w:r>
        <w:t xml:space="preserve"> </w:t>
      </w:r>
      <w:proofErr w:type="spellStart"/>
      <w:r>
        <w:t>Elpenor</w:t>
      </w:r>
      <w:proofErr w:type="spellEnd"/>
      <w:r>
        <w:t xml:space="preserve">: war ein Kamerad des </w:t>
      </w:r>
      <w:proofErr w:type="spellStart"/>
      <w:r>
        <w:t>Odyseus</w:t>
      </w:r>
      <w:proofErr w:type="spellEnd"/>
      <w:r>
        <w:t>, der auch mit ihm vor Troja gekämpft hat</w:t>
      </w:r>
    </w:p>
  </w:footnote>
  <w:footnote w:id="3">
    <w:p w:rsidR="009E5D90" w:rsidRDefault="009E5D90">
      <w:pPr>
        <w:pStyle w:val="Funotentext"/>
      </w:pPr>
      <w:r>
        <w:rPr>
          <w:rStyle w:val="Funotenzeichen"/>
        </w:rPr>
        <w:footnoteRef/>
      </w:r>
      <w:r>
        <w:t xml:space="preserve"> </w:t>
      </w:r>
      <w:proofErr w:type="spellStart"/>
      <w:r>
        <w:t>Anticeia</w:t>
      </w:r>
      <w:proofErr w:type="spellEnd"/>
      <w:r>
        <w:t>: Mutter des Odysseus, die ,während Odysseus auf Irrfahrten ist, verstirbt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3A575F"/>
    <w:multiLevelType w:val="hybridMultilevel"/>
    <w:tmpl w:val="1B8C08C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71E24557"/>
    <w:multiLevelType w:val="hybridMultilevel"/>
    <w:tmpl w:val="BAD27956"/>
    <w:lvl w:ilvl="0" w:tplc="0C070011">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6445"/>
    <w:rsid w:val="0008109C"/>
    <w:rsid w:val="001413F2"/>
    <w:rsid w:val="001F00BA"/>
    <w:rsid w:val="002613F2"/>
    <w:rsid w:val="00277ABC"/>
    <w:rsid w:val="002B074C"/>
    <w:rsid w:val="00374F5B"/>
    <w:rsid w:val="00486DD2"/>
    <w:rsid w:val="00493496"/>
    <w:rsid w:val="00596C8E"/>
    <w:rsid w:val="005C1691"/>
    <w:rsid w:val="006D4A5E"/>
    <w:rsid w:val="00717B7C"/>
    <w:rsid w:val="007F56DF"/>
    <w:rsid w:val="008B4802"/>
    <w:rsid w:val="008C1EB5"/>
    <w:rsid w:val="008E103B"/>
    <w:rsid w:val="00955AC3"/>
    <w:rsid w:val="009E5D90"/>
    <w:rsid w:val="00AA61C5"/>
    <w:rsid w:val="00B50236"/>
    <w:rsid w:val="00B744C5"/>
    <w:rsid w:val="00C73D5D"/>
    <w:rsid w:val="00CA67EC"/>
    <w:rsid w:val="00CD6445"/>
    <w:rsid w:val="00DE3CD2"/>
    <w:rsid w:val="00F350E0"/>
    <w:rsid w:val="00F620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0D814-D0A4-4325-AEA3-38950E7A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B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Zitat">
    <w:name w:val="Intense Quote"/>
    <w:basedOn w:val="Standard"/>
    <w:next w:val="Standard"/>
    <w:link w:val="IntensivesZitatZchn"/>
    <w:uiPriority w:val="30"/>
    <w:qFormat/>
    <w:rsid w:val="00CD644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D6445"/>
    <w:rPr>
      <w:b/>
      <w:bCs/>
      <w:i/>
      <w:iCs/>
      <w:color w:val="4F81BD" w:themeColor="accent1"/>
    </w:rPr>
  </w:style>
  <w:style w:type="paragraph" w:styleId="Listenabsatz">
    <w:name w:val="List Paragraph"/>
    <w:basedOn w:val="Standard"/>
    <w:uiPriority w:val="34"/>
    <w:qFormat/>
    <w:rsid w:val="00CD6445"/>
    <w:pPr>
      <w:ind w:left="720"/>
      <w:contextualSpacing/>
    </w:pPr>
  </w:style>
  <w:style w:type="character" w:customStyle="1" w:styleId="apple-converted-space">
    <w:name w:val="apple-converted-space"/>
    <w:basedOn w:val="Absatz-Standardschriftart"/>
    <w:rsid w:val="00CD6445"/>
  </w:style>
  <w:style w:type="paragraph" w:styleId="Funotentext">
    <w:name w:val="footnote text"/>
    <w:basedOn w:val="Standard"/>
    <w:link w:val="FunotentextZchn"/>
    <w:uiPriority w:val="99"/>
    <w:semiHidden/>
    <w:unhideWhenUsed/>
    <w:rsid w:val="00374F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74F5B"/>
    <w:rPr>
      <w:sz w:val="20"/>
      <w:szCs w:val="20"/>
    </w:rPr>
  </w:style>
  <w:style w:type="character" w:styleId="Funotenzeichen">
    <w:name w:val="footnote reference"/>
    <w:basedOn w:val="Absatz-Standardschriftart"/>
    <w:uiPriority w:val="99"/>
    <w:semiHidden/>
    <w:unhideWhenUsed/>
    <w:rsid w:val="00374F5B"/>
    <w:rPr>
      <w:vertAlign w:val="superscript"/>
    </w:rPr>
  </w:style>
  <w:style w:type="table" w:styleId="Tabellenraster">
    <w:name w:val="Table Grid"/>
    <w:basedOn w:val="NormaleTabelle"/>
    <w:uiPriority w:val="59"/>
    <w:rsid w:val="002B0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502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0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39098">
      <w:bodyDiv w:val="1"/>
      <w:marLeft w:val="0"/>
      <w:marRight w:val="0"/>
      <w:marTop w:val="0"/>
      <w:marBottom w:val="0"/>
      <w:divBdr>
        <w:top w:val="none" w:sz="0" w:space="0" w:color="auto"/>
        <w:left w:val="none" w:sz="0" w:space="0" w:color="auto"/>
        <w:bottom w:val="none" w:sz="0" w:space="0" w:color="auto"/>
        <w:right w:val="none" w:sz="0" w:space="0" w:color="auto"/>
      </w:divBdr>
      <w:divsChild>
        <w:div w:id="993223560">
          <w:marLeft w:val="0"/>
          <w:marRight w:val="0"/>
          <w:marTop w:val="0"/>
          <w:marBottom w:val="0"/>
          <w:divBdr>
            <w:top w:val="none" w:sz="0" w:space="0" w:color="auto"/>
            <w:left w:val="none" w:sz="0" w:space="0" w:color="auto"/>
            <w:bottom w:val="none" w:sz="0" w:space="0" w:color="auto"/>
            <w:right w:val="none" w:sz="0" w:space="0" w:color="auto"/>
          </w:divBdr>
        </w:div>
        <w:div w:id="1914780989">
          <w:marLeft w:val="0"/>
          <w:marRight w:val="0"/>
          <w:marTop w:val="0"/>
          <w:marBottom w:val="0"/>
          <w:divBdr>
            <w:top w:val="none" w:sz="0" w:space="0" w:color="auto"/>
            <w:left w:val="none" w:sz="0" w:space="0" w:color="auto"/>
            <w:bottom w:val="none" w:sz="0" w:space="0" w:color="auto"/>
            <w:right w:val="none" w:sz="0" w:space="0" w:color="auto"/>
          </w:divBdr>
        </w:div>
        <w:div w:id="1534684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45101-96DA-4EDC-9A07-6D1281B5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892</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BG Hallein</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Gabler</dc:creator>
  <cp:keywords/>
  <dc:description/>
  <cp:lastModifiedBy>Lehrer</cp:lastModifiedBy>
  <cp:revision>7</cp:revision>
  <cp:lastPrinted>2014-11-27T06:26:00Z</cp:lastPrinted>
  <dcterms:created xsi:type="dcterms:W3CDTF">2014-11-24T10:25:00Z</dcterms:created>
  <dcterms:modified xsi:type="dcterms:W3CDTF">2014-11-27T06:27:00Z</dcterms:modified>
</cp:coreProperties>
</file>